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24" w:rsidRDefault="00313324" w:rsidP="00313324">
      <w:pPr>
        <w:spacing w:line="240" w:lineRule="auto"/>
        <w:ind w:left="5670"/>
        <w:rPr>
          <w:szCs w:val="28"/>
        </w:rPr>
      </w:pPr>
      <w:r>
        <w:rPr>
          <w:szCs w:val="28"/>
        </w:rPr>
        <w:t>УТВЕРЖДЕН</w:t>
      </w:r>
    </w:p>
    <w:p w:rsidR="00313324" w:rsidRDefault="00313324" w:rsidP="00313324">
      <w:pPr>
        <w:spacing w:line="240" w:lineRule="auto"/>
        <w:ind w:left="5670"/>
        <w:rPr>
          <w:szCs w:val="28"/>
        </w:rPr>
      </w:pPr>
      <w:r>
        <w:rPr>
          <w:szCs w:val="28"/>
        </w:rPr>
        <w:t xml:space="preserve">распоряжением службы </w:t>
      </w:r>
    </w:p>
    <w:p w:rsidR="00313324" w:rsidRDefault="00313324" w:rsidP="00313324">
      <w:pPr>
        <w:spacing w:line="240" w:lineRule="auto"/>
        <w:ind w:left="5670"/>
        <w:rPr>
          <w:szCs w:val="28"/>
        </w:rPr>
      </w:pPr>
      <w:r>
        <w:rPr>
          <w:szCs w:val="28"/>
        </w:rPr>
        <w:t xml:space="preserve">ЗАГС Астраханской области </w:t>
      </w:r>
    </w:p>
    <w:p w:rsidR="00313324" w:rsidRDefault="00313324" w:rsidP="00313324">
      <w:pPr>
        <w:spacing w:line="240" w:lineRule="auto"/>
        <w:ind w:left="5670"/>
        <w:rPr>
          <w:szCs w:val="28"/>
        </w:rPr>
      </w:pPr>
      <w:r>
        <w:rPr>
          <w:szCs w:val="28"/>
        </w:rPr>
        <w:t xml:space="preserve">от </w:t>
      </w:r>
      <w:r w:rsidR="00082010">
        <w:rPr>
          <w:szCs w:val="28"/>
        </w:rPr>
        <w:t>06.06.2025 № 305-01-05/63</w:t>
      </w:r>
      <w:bookmarkStart w:id="0" w:name="_GoBack"/>
      <w:bookmarkEnd w:id="0"/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ind w:left="5670"/>
        <w:rPr>
          <w:szCs w:val="28"/>
        </w:rPr>
      </w:pPr>
    </w:p>
    <w:p w:rsidR="00313324" w:rsidRDefault="00313324" w:rsidP="00313324">
      <w:pPr>
        <w:spacing w:line="240" w:lineRule="auto"/>
        <w:jc w:val="center"/>
      </w:pPr>
      <w:r>
        <w:rPr>
          <w:szCs w:val="28"/>
        </w:rPr>
        <w:t xml:space="preserve">Состав </w:t>
      </w:r>
      <w:r>
        <w:t xml:space="preserve">комиссии по формированию общественного совета </w:t>
      </w:r>
    </w:p>
    <w:p w:rsidR="00313324" w:rsidRDefault="00313324" w:rsidP="00313324">
      <w:pPr>
        <w:spacing w:line="240" w:lineRule="auto"/>
        <w:jc w:val="center"/>
      </w:pPr>
      <w:r>
        <w:t>при службе ЗАГС Астраханской области</w:t>
      </w:r>
    </w:p>
    <w:p w:rsidR="00E879AF" w:rsidRDefault="00E879AF" w:rsidP="00313324">
      <w:pPr>
        <w:spacing w:line="240" w:lineRule="auto"/>
        <w:jc w:val="center"/>
      </w:pPr>
    </w:p>
    <w:p w:rsidR="00E879AF" w:rsidRDefault="00E879AF" w:rsidP="00313324">
      <w:pPr>
        <w:spacing w:line="240" w:lineRule="auto"/>
        <w:jc w:val="center"/>
      </w:pPr>
    </w:p>
    <w:p w:rsidR="00313324" w:rsidRDefault="00313324" w:rsidP="00313324">
      <w:pPr>
        <w:spacing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70"/>
        <w:gridCol w:w="6196"/>
      </w:tblGrid>
      <w:tr w:rsidR="00313324" w:rsidTr="00F904A3">
        <w:tc>
          <w:tcPr>
            <w:tcW w:w="3282" w:type="dxa"/>
          </w:tcPr>
          <w:p w:rsidR="00313324" w:rsidRDefault="00313324" w:rsidP="00F904A3">
            <w:r>
              <w:t>Кособрюхова Т.Н.</w:t>
            </w:r>
          </w:p>
        </w:tc>
        <w:tc>
          <w:tcPr>
            <w:tcW w:w="370" w:type="dxa"/>
          </w:tcPr>
          <w:p w:rsidR="00313324" w:rsidRDefault="00313324" w:rsidP="00F904A3">
            <w:r>
              <w:t>-</w:t>
            </w:r>
          </w:p>
        </w:tc>
        <w:tc>
          <w:tcPr>
            <w:tcW w:w="6196" w:type="dxa"/>
          </w:tcPr>
          <w:p w:rsidR="00313324" w:rsidRDefault="00313324" w:rsidP="006864A3">
            <w:pPr>
              <w:jc w:val="both"/>
            </w:pPr>
            <w:r>
              <w:t>руководитель службы ЗАГС Астраханской области</w:t>
            </w:r>
            <w:r w:rsidR="00D171AB">
              <w:t>, п</w:t>
            </w:r>
            <w:r>
              <w:t>редседатель</w:t>
            </w:r>
            <w:r w:rsidR="00D171AB">
              <w:t xml:space="preserve"> комиссии</w:t>
            </w:r>
            <w:r>
              <w:t xml:space="preserve"> </w:t>
            </w:r>
          </w:p>
        </w:tc>
      </w:tr>
      <w:tr w:rsidR="00313324" w:rsidTr="00F904A3">
        <w:tc>
          <w:tcPr>
            <w:tcW w:w="3282" w:type="dxa"/>
          </w:tcPr>
          <w:p w:rsidR="00313324" w:rsidRDefault="00D171AB" w:rsidP="00F904A3">
            <w:proofErr w:type="spellStart"/>
            <w:r>
              <w:t>Радионова</w:t>
            </w:r>
            <w:proofErr w:type="spellEnd"/>
            <w:r>
              <w:t xml:space="preserve"> В.В.</w:t>
            </w:r>
          </w:p>
        </w:tc>
        <w:tc>
          <w:tcPr>
            <w:tcW w:w="370" w:type="dxa"/>
          </w:tcPr>
          <w:p w:rsidR="00313324" w:rsidRDefault="00D171AB" w:rsidP="00F904A3">
            <w:r>
              <w:t>-</w:t>
            </w:r>
          </w:p>
        </w:tc>
        <w:tc>
          <w:tcPr>
            <w:tcW w:w="6196" w:type="dxa"/>
          </w:tcPr>
          <w:p w:rsidR="00313324" w:rsidRDefault="00D171AB" w:rsidP="006864A3">
            <w:pPr>
              <w:jc w:val="both"/>
            </w:pPr>
            <w:r>
              <w:t>заместитель руководителя службы ЗАГС Астраханской области</w:t>
            </w:r>
            <w:r w:rsidR="00F904A3">
              <w:t xml:space="preserve"> – начальник отдела обработки информации</w:t>
            </w:r>
            <w:r>
              <w:t>, заместитель председателя комиссии</w:t>
            </w:r>
          </w:p>
        </w:tc>
      </w:tr>
      <w:tr w:rsidR="00313324" w:rsidTr="00F904A3">
        <w:tc>
          <w:tcPr>
            <w:tcW w:w="3282" w:type="dxa"/>
          </w:tcPr>
          <w:p w:rsidR="00313324" w:rsidRDefault="00D171AB" w:rsidP="00F904A3">
            <w:r>
              <w:t>Дубовая Ю.А.</w:t>
            </w:r>
          </w:p>
        </w:tc>
        <w:tc>
          <w:tcPr>
            <w:tcW w:w="370" w:type="dxa"/>
          </w:tcPr>
          <w:p w:rsidR="00313324" w:rsidRDefault="00D171AB" w:rsidP="00F904A3">
            <w:r>
              <w:t>-</w:t>
            </w:r>
          </w:p>
        </w:tc>
        <w:tc>
          <w:tcPr>
            <w:tcW w:w="6196" w:type="dxa"/>
          </w:tcPr>
          <w:p w:rsidR="00313324" w:rsidRDefault="00D171AB" w:rsidP="006864A3">
            <w:pPr>
              <w:jc w:val="both"/>
            </w:pPr>
            <w:r>
              <w:t>заместитель руководителя службы ЗАГС Астраханской области, секретарь комиссии</w:t>
            </w:r>
          </w:p>
        </w:tc>
      </w:tr>
      <w:tr w:rsidR="00313324" w:rsidTr="00F904A3">
        <w:tc>
          <w:tcPr>
            <w:tcW w:w="3282" w:type="dxa"/>
          </w:tcPr>
          <w:p w:rsidR="00313324" w:rsidRDefault="00D171AB" w:rsidP="00F904A3">
            <w:proofErr w:type="spellStart"/>
            <w:r>
              <w:t>Сайфутдинова</w:t>
            </w:r>
            <w:proofErr w:type="spellEnd"/>
            <w:r>
              <w:t xml:space="preserve"> К.В.</w:t>
            </w:r>
          </w:p>
        </w:tc>
        <w:tc>
          <w:tcPr>
            <w:tcW w:w="370" w:type="dxa"/>
          </w:tcPr>
          <w:p w:rsidR="00313324" w:rsidRDefault="00D171AB" w:rsidP="00F904A3">
            <w:r>
              <w:t>-</w:t>
            </w:r>
          </w:p>
        </w:tc>
        <w:tc>
          <w:tcPr>
            <w:tcW w:w="6196" w:type="dxa"/>
          </w:tcPr>
          <w:p w:rsidR="00313324" w:rsidRDefault="00D171AB" w:rsidP="006864A3">
            <w:pPr>
              <w:jc w:val="both"/>
            </w:pPr>
            <w:r>
              <w:t>начальник отдела правового и кадрового обеспечения</w:t>
            </w:r>
            <w:r w:rsidR="00F904A3">
              <w:t xml:space="preserve"> службы ЗАГС Астраханской области</w:t>
            </w:r>
            <w:r>
              <w:t>, член комиссии</w:t>
            </w:r>
          </w:p>
        </w:tc>
      </w:tr>
      <w:tr w:rsidR="00313324" w:rsidTr="00F904A3">
        <w:tc>
          <w:tcPr>
            <w:tcW w:w="3282" w:type="dxa"/>
          </w:tcPr>
          <w:p w:rsidR="00313324" w:rsidRDefault="00D171AB" w:rsidP="00F904A3">
            <w:proofErr w:type="spellStart"/>
            <w:r>
              <w:t>Нефёдова</w:t>
            </w:r>
            <w:proofErr w:type="spellEnd"/>
            <w:r>
              <w:t xml:space="preserve"> О.Е.</w:t>
            </w:r>
          </w:p>
        </w:tc>
        <w:tc>
          <w:tcPr>
            <w:tcW w:w="370" w:type="dxa"/>
          </w:tcPr>
          <w:p w:rsidR="00313324" w:rsidRDefault="00D171AB" w:rsidP="00F904A3">
            <w:pPr>
              <w:jc w:val="center"/>
            </w:pPr>
            <w:r>
              <w:t>-</w:t>
            </w:r>
          </w:p>
        </w:tc>
        <w:tc>
          <w:tcPr>
            <w:tcW w:w="6196" w:type="dxa"/>
          </w:tcPr>
          <w:p w:rsidR="00313324" w:rsidRDefault="00F904A3" w:rsidP="006864A3">
            <w:pPr>
              <w:jc w:val="both"/>
            </w:pPr>
            <w:r>
              <w:t xml:space="preserve">заместитель </w:t>
            </w:r>
            <w:proofErr w:type="gramStart"/>
            <w:r>
              <w:t>начальника отдела обработки информации службы</w:t>
            </w:r>
            <w:proofErr w:type="gramEnd"/>
            <w:r>
              <w:t xml:space="preserve"> ЗАГС Астраханской области, член комиссии</w:t>
            </w:r>
          </w:p>
        </w:tc>
      </w:tr>
      <w:tr w:rsidR="00313324" w:rsidTr="00F904A3">
        <w:tc>
          <w:tcPr>
            <w:tcW w:w="3282" w:type="dxa"/>
          </w:tcPr>
          <w:p w:rsidR="00313324" w:rsidRPr="0039454C" w:rsidRDefault="0039454C" w:rsidP="00F904A3">
            <w:r w:rsidRPr="0039454C">
              <w:t>Шувалова В.В.</w:t>
            </w:r>
          </w:p>
        </w:tc>
        <w:tc>
          <w:tcPr>
            <w:tcW w:w="370" w:type="dxa"/>
          </w:tcPr>
          <w:p w:rsidR="00313324" w:rsidRPr="0039454C" w:rsidRDefault="00F904A3" w:rsidP="00F904A3">
            <w:r w:rsidRPr="0039454C">
              <w:t>-</w:t>
            </w:r>
          </w:p>
        </w:tc>
        <w:tc>
          <w:tcPr>
            <w:tcW w:w="6196" w:type="dxa"/>
          </w:tcPr>
          <w:p w:rsidR="00313324" w:rsidRPr="0039454C" w:rsidRDefault="00F904A3" w:rsidP="006864A3">
            <w:pPr>
              <w:jc w:val="both"/>
            </w:pPr>
            <w:r w:rsidRPr="0039454C">
              <w:t>представитель Общественной палаты Астраханской области</w:t>
            </w:r>
            <w:r w:rsidR="00E879AF" w:rsidRPr="0039454C">
              <w:t>, член комиссии</w:t>
            </w:r>
          </w:p>
        </w:tc>
      </w:tr>
    </w:tbl>
    <w:p w:rsidR="00313324" w:rsidRDefault="00313324" w:rsidP="00313324">
      <w:pPr>
        <w:spacing w:line="240" w:lineRule="auto"/>
        <w:jc w:val="center"/>
      </w:pPr>
    </w:p>
    <w:p w:rsidR="00313324" w:rsidRDefault="00313324" w:rsidP="00313324">
      <w:pPr>
        <w:spacing w:line="240" w:lineRule="auto"/>
        <w:jc w:val="center"/>
        <w:rPr>
          <w:szCs w:val="28"/>
        </w:rPr>
      </w:pPr>
    </w:p>
    <w:p w:rsidR="008B1CCF" w:rsidRDefault="008B1CCF"/>
    <w:sectPr w:rsidR="008B1CCF" w:rsidSect="00313324">
      <w:pgSz w:w="11900" w:h="16800"/>
      <w:pgMar w:top="1134" w:right="567" w:bottom="1134" w:left="1701" w:header="425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CB"/>
    <w:rsid w:val="00082010"/>
    <w:rsid w:val="000C7536"/>
    <w:rsid w:val="002B1D5B"/>
    <w:rsid w:val="00313324"/>
    <w:rsid w:val="00333730"/>
    <w:rsid w:val="00373348"/>
    <w:rsid w:val="00390D09"/>
    <w:rsid w:val="0039454C"/>
    <w:rsid w:val="00456839"/>
    <w:rsid w:val="00465F8D"/>
    <w:rsid w:val="00494EBB"/>
    <w:rsid w:val="004E5D6C"/>
    <w:rsid w:val="005E2AE1"/>
    <w:rsid w:val="006864A3"/>
    <w:rsid w:val="007C27F3"/>
    <w:rsid w:val="008241CB"/>
    <w:rsid w:val="00875F8C"/>
    <w:rsid w:val="008B1CCF"/>
    <w:rsid w:val="00B42F8E"/>
    <w:rsid w:val="00BA6434"/>
    <w:rsid w:val="00C35438"/>
    <w:rsid w:val="00D171AB"/>
    <w:rsid w:val="00E72E5A"/>
    <w:rsid w:val="00E879AF"/>
    <w:rsid w:val="00EC2EC9"/>
    <w:rsid w:val="00F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24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24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2</cp:revision>
  <cp:lastPrinted>2025-06-05T09:16:00Z</cp:lastPrinted>
  <dcterms:created xsi:type="dcterms:W3CDTF">2025-08-08T10:19:00Z</dcterms:created>
  <dcterms:modified xsi:type="dcterms:W3CDTF">2025-08-08T10:19:00Z</dcterms:modified>
</cp:coreProperties>
</file>