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6B" w:rsidRPr="00AE646B" w:rsidRDefault="00AE646B" w:rsidP="00AE64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646B">
        <w:rPr>
          <w:rFonts w:ascii="Times New Roman" w:hAnsi="Times New Roman" w:cs="Times New Roman"/>
          <w:sz w:val="28"/>
          <w:szCs w:val="28"/>
        </w:rPr>
        <w:t>КОГДА ВОЗНИКАЕТ КОНФЛИКТ ИНТЕРЕСОВ НА ГОССЛУЖБЕ:</w:t>
      </w:r>
    </w:p>
    <w:p w:rsidR="00AE646B" w:rsidRPr="00AE646B" w:rsidRDefault="00AE646B" w:rsidP="00AE64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>6 СИТУАЦИЙ ИЗ СУДЕБНОЙ ПРАКТИКИ ЗА 2020 - 2021 ГОДЫ</w:t>
      </w:r>
    </w:p>
    <w:p w:rsidR="00AE646B" w:rsidRPr="00AE646B" w:rsidRDefault="00AE646B" w:rsidP="00AE64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646B" w:rsidRPr="00AE646B" w:rsidRDefault="00AE646B" w:rsidP="00AE646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>Чиновник использовал имущество нанимателя в личных целях</w:t>
      </w:r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 xml:space="preserve">налогового органа </w:t>
      </w:r>
      <w:r w:rsidRPr="00AE646B">
        <w:rPr>
          <w:rFonts w:ascii="Times New Roman" w:hAnsi="Times New Roman" w:cs="Times New Roman"/>
          <w:sz w:val="28"/>
          <w:szCs w:val="28"/>
        </w:rPr>
        <w:t xml:space="preserve">на служебном компьютере составлял и отправлял от имени матери и друзей налоговую отчетность. Госорган выявил конфликт интересов и уволил работника. Суд </w:t>
      </w:r>
      <w:hyperlink r:id="rId7" w:history="1">
        <w:r w:rsidRPr="00AE646B">
          <w:rPr>
            <w:rFonts w:ascii="Times New Roman" w:hAnsi="Times New Roman" w:cs="Times New Roman"/>
            <w:sz w:val="28"/>
            <w:szCs w:val="28"/>
          </w:rPr>
          <w:t>подтвердил</w:t>
        </w:r>
      </w:hyperlink>
      <w:r w:rsidRPr="00AE646B">
        <w:rPr>
          <w:rFonts w:ascii="Times New Roman" w:hAnsi="Times New Roman" w:cs="Times New Roman"/>
          <w:sz w:val="28"/>
          <w:szCs w:val="28"/>
        </w:rPr>
        <w:t xml:space="preserve"> законность этого решения.</w:t>
      </w:r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 xml:space="preserve">На госслужбе </w:t>
      </w:r>
      <w:hyperlink r:id="rId8" w:history="1">
        <w:r w:rsidRPr="00AE646B">
          <w:rPr>
            <w:rFonts w:ascii="Times New Roman" w:hAnsi="Times New Roman" w:cs="Times New Roman"/>
            <w:sz w:val="28"/>
            <w:szCs w:val="28"/>
          </w:rPr>
          <w:t>запрещено</w:t>
        </w:r>
      </w:hyperlink>
      <w:r w:rsidRPr="00AE646B">
        <w:rPr>
          <w:rFonts w:ascii="Times New Roman" w:hAnsi="Times New Roman" w:cs="Times New Roman"/>
          <w:sz w:val="28"/>
          <w:szCs w:val="28"/>
        </w:rPr>
        <w:t xml:space="preserve"> использовать имущество нанимателя в неслужебных целях. Личные интересы сотрудника помешали ему исполнить должностную </w:t>
      </w:r>
      <w:hyperlink r:id="rId9" w:history="1">
        <w:r w:rsidRPr="00AE646B">
          <w:rPr>
            <w:rFonts w:ascii="Times New Roman" w:hAnsi="Times New Roman" w:cs="Times New Roman"/>
            <w:sz w:val="28"/>
            <w:szCs w:val="28"/>
          </w:rPr>
          <w:t>обязанность</w:t>
        </w:r>
      </w:hyperlink>
      <w:r w:rsidRPr="00AE646B">
        <w:rPr>
          <w:rFonts w:ascii="Times New Roman" w:hAnsi="Times New Roman" w:cs="Times New Roman"/>
          <w:sz w:val="28"/>
          <w:szCs w:val="28"/>
        </w:rPr>
        <w:t xml:space="preserve"> по соблюдению запретов.</w:t>
      </w:r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46B" w:rsidRPr="00AE646B" w:rsidRDefault="00AE646B" w:rsidP="00AE646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>Сотрудница отдела кадров приняла сведения о доходах служащего - ее бывшего мужа</w:t>
      </w:r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 xml:space="preserve">Возможность принимать кадровые решения в отношении близких людей - это </w:t>
      </w:r>
      <w:hyperlink r:id="rId10" w:history="1">
        <w:r w:rsidRPr="00AE646B">
          <w:rPr>
            <w:rFonts w:ascii="Times New Roman" w:hAnsi="Times New Roman" w:cs="Times New Roman"/>
            <w:sz w:val="28"/>
            <w:szCs w:val="28"/>
          </w:rPr>
          <w:t>типовой признак</w:t>
        </w:r>
      </w:hyperlink>
      <w:r w:rsidRPr="00AE646B">
        <w:rPr>
          <w:rFonts w:ascii="Times New Roman" w:hAnsi="Times New Roman" w:cs="Times New Roman"/>
          <w:sz w:val="28"/>
          <w:szCs w:val="28"/>
        </w:rPr>
        <w:t xml:space="preserve"> конфликта интересов. Служащая полагала, что прием сведений о доходах работников госоргана нельзя увязать с такими решениями. Она не стала уведомлять руководителя о конфликте интересов.</w:t>
      </w:r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 xml:space="preserve">Наниматель не согласился и объявил служащей выговор. Суд </w:t>
      </w:r>
      <w:hyperlink r:id="rId11" w:history="1">
        <w:r w:rsidRPr="00AE646B">
          <w:rPr>
            <w:rFonts w:ascii="Times New Roman" w:hAnsi="Times New Roman" w:cs="Times New Roman"/>
            <w:sz w:val="28"/>
            <w:szCs w:val="28"/>
          </w:rPr>
          <w:t>признал</w:t>
        </w:r>
      </w:hyperlink>
      <w:r w:rsidRPr="00AE646B">
        <w:rPr>
          <w:rFonts w:ascii="Times New Roman" w:hAnsi="Times New Roman" w:cs="Times New Roman"/>
          <w:sz w:val="28"/>
          <w:szCs w:val="28"/>
        </w:rPr>
        <w:t xml:space="preserve"> наказание законным.</w:t>
      </w:r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 xml:space="preserve">Отметим, у бывших супругов нет близкого родства или свойства. Однако их могут связывать </w:t>
      </w:r>
      <w:hyperlink r:id="rId12" w:history="1">
        <w:r w:rsidRPr="00AE646B">
          <w:rPr>
            <w:rFonts w:ascii="Times New Roman" w:hAnsi="Times New Roman" w:cs="Times New Roman"/>
            <w:sz w:val="28"/>
            <w:szCs w:val="28"/>
          </w:rPr>
          <w:t>имущественные</w:t>
        </w:r>
      </w:hyperlink>
      <w:r w:rsidRPr="00AE646B">
        <w:rPr>
          <w:rFonts w:ascii="Times New Roman" w:hAnsi="Times New Roman" w:cs="Times New Roman"/>
          <w:sz w:val="28"/>
          <w:szCs w:val="28"/>
        </w:rPr>
        <w:t xml:space="preserve"> или иные близкие отношения. Это тоже </w:t>
      </w:r>
      <w:hyperlink r:id="rId13" w:history="1">
        <w:r w:rsidRPr="00AE646B">
          <w:rPr>
            <w:rFonts w:ascii="Times New Roman" w:hAnsi="Times New Roman" w:cs="Times New Roman"/>
            <w:sz w:val="28"/>
            <w:szCs w:val="28"/>
          </w:rPr>
          <w:t>означает</w:t>
        </w:r>
      </w:hyperlink>
      <w:r w:rsidRPr="00AE646B">
        <w:rPr>
          <w:rFonts w:ascii="Times New Roman" w:hAnsi="Times New Roman" w:cs="Times New Roman"/>
          <w:sz w:val="28"/>
          <w:szCs w:val="28"/>
        </w:rPr>
        <w:t xml:space="preserve"> конфликт интересов.</w:t>
      </w:r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>В данной ситуации служащие владели общей квартирой. От брака осталась дочь. Сотрудница могла быть заинтересована в том, чтобы бывший супруг скрыл некоторые сведения о доходах и имуществе - как своих, так и их общего ребенка.</w:t>
      </w:r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46B" w:rsidRPr="00AE646B" w:rsidRDefault="00AE646B" w:rsidP="00AE646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>Заместитель руководителя подписывал акты оказания услуг с компанией своей супруги</w:t>
      </w:r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>Служащий в качестве председателя комиссии по закупкам определил победителя запроса котировок. Им стала организация, владелец и директор которой впоследствии вышла замуж за чиновника. Тот подписал контракт от имени госоргана. После заключения брака служащий принимал результаты оказания услуг по актам.</w:t>
      </w:r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 xml:space="preserve">Наниматель узнал о конфликте интересов и уволил служащего. Суд </w:t>
      </w:r>
      <w:hyperlink r:id="rId14" w:history="1">
        <w:r w:rsidRPr="00AE646B">
          <w:rPr>
            <w:rFonts w:ascii="Times New Roman" w:hAnsi="Times New Roman" w:cs="Times New Roman"/>
            <w:sz w:val="28"/>
            <w:szCs w:val="28"/>
          </w:rPr>
          <w:t>одобрил</w:t>
        </w:r>
      </w:hyperlink>
      <w:r w:rsidRPr="00AE646B">
        <w:rPr>
          <w:rFonts w:ascii="Times New Roman" w:hAnsi="Times New Roman" w:cs="Times New Roman"/>
          <w:sz w:val="28"/>
          <w:szCs w:val="28"/>
        </w:rPr>
        <w:t xml:space="preserve"> это решение.</w:t>
      </w:r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46B" w:rsidRPr="00AE646B" w:rsidRDefault="00AE646B" w:rsidP="00AE646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 xml:space="preserve">Контролер проверил организацию, которая связана с его </w:t>
      </w:r>
      <w:proofErr w:type="gramStart"/>
      <w:r w:rsidRPr="00AE646B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 xml:space="preserve">Если служащий выполняет функции </w:t>
      </w:r>
      <w:proofErr w:type="spellStart"/>
      <w:r w:rsidRPr="00AE646B">
        <w:rPr>
          <w:rFonts w:ascii="Times New Roman" w:hAnsi="Times New Roman" w:cs="Times New Roman"/>
          <w:sz w:val="28"/>
          <w:szCs w:val="28"/>
        </w:rPr>
        <w:t>госуправления</w:t>
      </w:r>
      <w:proofErr w:type="spellEnd"/>
      <w:r w:rsidRPr="00AE646B">
        <w:rPr>
          <w:rFonts w:ascii="Times New Roman" w:hAnsi="Times New Roman" w:cs="Times New Roman"/>
          <w:sz w:val="28"/>
          <w:szCs w:val="28"/>
        </w:rPr>
        <w:t xml:space="preserve"> в отношении близких людей, </w:t>
      </w:r>
      <w:hyperlink r:id="rId15" w:history="1">
        <w:r w:rsidRPr="00AE646B">
          <w:rPr>
            <w:rFonts w:ascii="Times New Roman" w:hAnsi="Times New Roman" w:cs="Times New Roman"/>
            <w:sz w:val="28"/>
            <w:szCs w:val="28"/>
          </w:rPr>
          <w:t>возникает</w:t>
        </w:r>
      </w:hyperlink>
      <w:r w:rsidRPr="00AE646B">
        <w:rPr>
          <w:rFonts w:ascii="Times New Roman" w:hAnsi="Times New Roman" w:cs="Times New Roman"/>
          <w:sz w:val="28"/>
          <w:szCs w:val="28"/>
        </w:rPr>
        <w:t xml:space="preserve"> конфликт интересов. К таким функциям </w:t>
      </w:r>
      <w:hyperlink r:id="rId16" w:history="1">
        <w:proofErr w:type="gramStart"/>
        <w:r w:rsidRPr="00AE646B">
          <w:rPr>
            <w:rFonts w:ascii="Times New Roman" w:hAnsi="Times New Roman" w:cs="Times New Roman"/>
            <w:sz w:val="28"/>
            <w:szCs w:val="28"/>
          </w:rPr>
          <w:t>относят</w:t>
        </w:r>
        <w:proofErr w:type="gramEnd"/>
      </w:hyperlink>
      <w:r w:rsidRPr="00AE646B">
        <w:rPr>
          <w:rFonts w:ascii="Times New Roman" w:hAnsi="Times New Roman" w:cs="Times New Roman"/>
          <w:sz w:val="28"/>
          <w:szCs w:val="28"/>
        </w:rPr>
        <w:t xml:space="preserve"> в том числе контроль и надзор.</w:t>
      </w:r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 xml:space="preserve">Служащая состояла в комиссии госоргана по проверке подведомственных учреждений. В одном из них работала бухгалтером сестра чиновницы, в другом - занимал рядовую должность ее сын. Суд </w:t>
      </w:r>
      <w:hyperlink r:id="rId17" w:history="1">
        <w:r w:rsidRPr="00AE646B">
          <w:rPr>
            <w:rFonts w:ascii="Times New Roman" w:hAnsi="Times New Roman" w:cs="Times New Roman"/>
            <w:sz w:val="28"/>
            <w:szCs w:val="28"/>
          </w:rPr>
          <w:t>признал</w:t>
        </w:r>
      </w:hyperlink>
      <w:r w:rsidRPr="00AE646B">
        <w:rPr>
          <w:rFonts w:ascii="Times New Roman" w:hAnsi="Times New Roman" w:cs="Times New Roman"/>
          <w:sz w:val="28"/>
          <w:szCs w:val="28"/>
        </w:rPr>
        <w:t xml:space="preserve"> увольнение служащей </w:t>
      </w:r>
      <w:r w:rsidRPr="00AE646B">
        <w:rPr>
          <w:rFonts w:ascii="Times New Roman" w:hAnsi="Times New Roman" w:cs="Times New Roman"/>
          <w:sz w:val="28"/>
          <w:szCs w:val="28"/>
        </w:rPr>
        <w:lastRenderedPageBreak/>
        <w:t>законным. Комиссия госоргана изучала результаты работы ее сестры - данные бухгалтерского и налогового учета. В отношении сына чиновницы оценивали корректность начисления зарплаты. Это говорит о конфликте интересов.</w:t>
      </w:r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 xml:space="preserve">В другом деле чиновник работал в органе транспортного контроля. Он проверил организацию, в которой гендиректором и совладельцем была его сожительница. Ее считают близким человеком по </w:t>
      </w:r>
      <w:hyperlink r:id="rId18" w:history="1">
        <w:r w:rsidRPr="00AE646B">
          <w:rPr>
            <w:rFonts w:ascii="Times New Roman" w:hAnsi="Times New Roman" w:cs="Times New Roman"/>
            <w:sz w:val="28"/>
            <w:szCs w:val="28"/>
          </w:rPr>
          <w:t>ряду признаков</w:t>
        </w:r>
      </w:hyperlink>
      <w:r w:rsidRPr="00AE646B">
        <w:rPr>
          <w:rFonts w:ascii="Times New Roman" w:hAnsi="Times New Roman" w:cs="Times New Roman"/>
          <w:sz w:val="28"/>
          <w:szCs w:val="28"/>
        </w:rPr>
        <w:t xml:space="preserve">. Чиновник не уведомил нанимателя о конфликте интересов. Суд </w:t>
      </w:r>
      <w:hyperlink r:id="rId19" w:history="1">
        <w:r w:rsidRPr="00AE646B">
          <w:rPr>
            <w:rFonts w:ascii="Times New Roman" w:hAnsi="Times New Roman" w:cs="Times New Roman"/>
            <w:sz w:val="28"/>
            <w:szCs w:val="28"/>
          </w:rPr>
          <w:t>счел</w:t>
        </w:r>
      </w:hyperlink>
      <w:r w:rsidRPr="00AE646B">
        <w:rPr>
          <w:rFonts w:ascii="Times New Roman" w:hAnsi="Times New Roman" w:cs="Times New Roman"/>
          <w:sz w:val="28"/>
          <w:szCs w:val="28"/>
        </w:rPr>
        <w:t xml:space="preserve"> увольнение за такой проступок правомерным.</w:t>
      </w:r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 xml:space="preserve">Еще в одном деле служащая налоговой инспекции провела камеральные проверки нескольких организаций. Услуги бухучета и представления налоговой отчетности им оказывала компания, в которой работали подруга и сестра чиновницы. Судьи </w:t>
      </w:r>
      <w:hyperlink r:id="rId20" w:history="1">
        <w:r w:rsidRPr="00AE646B">
          <w:rPr>
            <w:rFonts w:ascii="Times New Roman" w:hAnsi="Times New Roman" w:cs="Times New Roman"/>
            <w:sz w:val="28"/>
            <w:szCs w:val="28"/>
          </w:rPr>
          <w:t>согласились</w:t>
        </w:r>
      </w:hyperlink>
      <w:r w:rsidRPr="00AE646B">
        <w:rPr>
          <w:rFonts w:ascii="Times New Roman" w:hAnsi="Times New Roman" w:cs="Times New Roman"/>
          <w:sz w:val="28"/>
          <w:szCs w:val="28"/>
        </w:rPr>
        <w:t xml:space="preserve"> с решением нанимателя уволить служащую. На вывод не повлияло то обстоятельство, что чиновница проверяла не работодателя ее </w:t>
      </w:r>
      <w:proofErr w:type="gramStart"/>
      <w:r w:rsidRPr="00AE646B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AE646B">
        <w:rPr>
          <w:rFonts w:ascii="Times New Roman" w:hAnsi="Times New Roman" w:cs="Times New Roman"/>
          <w:sz w:val="28"/>
          <w:szCs w:val="28"/>
        </w:rPr>
        <w:t>.</w:t>
      </w:r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 xml:space="preserve">Напомним, обязанность уведомить нанимателя возникает </w:t>
      </w:r>
      <w:hyperlink r:id="rId21" w:history="1">
        <w:r w:rsidRPr="00AE646B">
          <w:rPr>
            <w:rFonts w:ascii="Times New Roman" w:hAnsi="Times New Roman" w:cs="Times New Roman"/>
            <w:sz w:val="28"/>
            <w:szCs w:val="28"/>
          </w:rPr>
          <w:t>в тот момент</w:t>
        </w:r>
      </w:hyperlink>
      <w:r w:rsidRPr="00AE646B">
        <w:rPr>
          <w:rFonts w:ascii="Times New Roman" w:hAnsi="Times New Roman" w:cs="Times New Roman"/>
          <w:sz w:val="28"/>
          <w:szCs w:val="28"/>
        </w:rPr>
        <w:t>, когда служащий получил возможность реализовать личную заинтересованность. У контролера данная возможность может появиться, например, после того, как ему поручили проверить конкретную организацию.</w:t>
      </w:r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46B" w:rsidRPr="00AE646B" w:rsidRDefault="00AE646B" w:rsidP="00AE646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 xml:space="preserve">Проверяющий получил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646B">
        <w:rPr>
          <w:rFonts w:ascii="Times New Roman" w:hAnsi="Times New Roman" w:cs="Times New Roman"/>
          <w:sz w:val="28"/>
          <w:szCs w:val="28"/>
        </w:rPr>
        <w:t>скрытый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646B">
        <w:rPr>
          <w:rFonts w:ascii="Times New Roman" w:hAnsi="Times New Roman" w:cs="Times New Roman"/>
          <w:sz w:val="28"/>
          <w:szCs w:val="28"/>
        </w:rPr>
        <w:t xml:space="preserve"> подарок от подконтрольного лица</w:t>
      </w:r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 xml:space="preserve">По общему правилу дарить служащим подарки </w:t>
      </w:r>
      <w:hyperlink r:id="rId22" w:history="1">
        <w:r w:rsidRPr="00AE646B">
          <w:rPr>
            <w:rFonts w:ascii="Times New Roman" w:hAnsi="Times New Roman" w:cs="Times New Roman"/>
            <w:sz w:val="28"/>
            <w:szCs w:val="28"/>
          </w:rPr>
          <w:t>нельзя</w:t>
        </w:r>
      </w:hyperlink>
      <w:r w:rsidRPr="00AE646B">
        <w:rPr>
          <w:rFonts w:ascii="Times New Roman" w:hAnsi="Times New Roman" w:cs="Times New Roman"/>
          <w:sz w:val="28"/>
          <w:szCs w:val="28"/>
        </w:rPr>
        <w:t xml:space="preserve">. Однако иногда этот запрет </w:t>
      </w:r>
      <w:hyperlink r:id="rId23" w:history="1">
        <w:r w:rsidRPr="00AE646B">
          <w:rPr>
            <w:rFonts w:ascii="Times New Roman" w:hAnsi="Times New Roman" w:cs="Times New Roman"/>
            <w:sz w:val="28"/>
            <w:szCs w:val="28"/>
          </w:rPr>
          <w:t>пытаются обойти</w:t>
        </w:r>
      </w:hyperlink>
      <w:r w:rsidRPr="00AE646B">
        <w:rPr>
          <w:rFonts w:ascii="Times New Roman" w:hAnsi="Times New Roman" w:cs="Times New Roman"/>
          <w:sz w:val="28"/>
          <w:szCs w:val="28"/>
        </w:rPr>
        <w:t>, одаривая сотрудников в рамках личных отношений.</w:t>
      </w:r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 xml:space="preserve">Служащий контролировал деятельность предпринимателя по пассажирским перевозкам и получил от того в подарок турпутевку. На отдых они съездили совместно. Госорган выяснил это и посчитал, что возник конфликт интересов. Сотрудник о нем не сообщил, и его уволили за утрату доверия. Судьи </w:t>
      </w:r>
      <w:hyperlink r:id="rId24" w:history="1">
        <w:r w:rsidRPr="00AE646B">
          <w:rPr>
            <w:rFonts w:ascii="Times New Roman" w:hAnsi="Times New Roman" w:cs="Times New Roman"/>
            <w:sz w:val="28"/>
            <w:szCs w:val="28"/>
          </w:rPr>
          <w:t>поддержали</w:t>
        </w:r>
      </w:hyperlink>
      <w:r w:rsidRPr="00AE646B">
        <w:rPr>
          <w:rFonts w:ascii="Times New Roman" w:hAnsi="Times New Roman" w:cs="Times New Roman"/>
          <w:sz w:val="28"/>
          <w:szCs w:val="28"/>
        </w:rPr>
        <w:t xml:space="preserve"> решение нанимателя.</w:t>
      </w:r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46B" w:rsidRPr="00AE646B" w:rsidRDefault="00AE646B" w:rsidP="00AE646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 xml:space="preserve">Служащий рассмотрел собственное заявление о получении </w:t>
      </w:r>
      <w:proofErr w:type="spellStart"/>
      <w:r w:rsidRPr="00AE646B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>В должностные обязанности сотрудника входило рассмотрение заявлений граждан о заключении договоров купли-продажи лесных насаждений. Как частное лицо он обратился с таким заявлением через МФЦ. В качестве должностного лица сотрудник решил отказать себе в заключени</w:t>
      </w:r>
      <w:proofErr w:type="gramStart"/>
      <w:r w:rsidRPr="00AE646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E646B">
        <w:rPr>
          <w:rFonts w:ascii="Times New Roman" w:hAnsi="Times New Roman" w:cs="Times New Roman"/>
          <w:sz w:val="28"/>
          <w:szCs w:val="28"/>
        </w:rPr>
        <w:t xml:space="preserve"> договора. О конфликте интересов он нанимателю не сообщил, и его уволили за утрату доверия.</w:t>
      </w:r>
    </w:p>
    <w:p w:rsidR="00AE646B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 xml:space="preserve">Суд </w:t>
      </w:r>
      <w:hyperlink r:id="rId25" w:history="1">
        <w:r w:rsidRPr="00AE646B">
          <w:rPr>
            <w:rFonts w:ascii="Times New Roman" w:hAnsi="Times New Roman" w:cs="Times New Roman"/>
            <w:sz w:val="28"/>
            <w:szCs w:val="28"/>
          </w:rPr>
          <w:t>признал</w:t>
        </w:r>
      </w:hyperlink>
      <w:r w:rsidRPr="00AE646B">
        <w:rPr>
          <w:rFonts w:ascii="Times New Roman" w:hAnsi="Times New Roman" w:cs="Times New Roman"/>
          <w:sz w:val="28"/>
          <w:szCs w:val="28"/>
        </w:rPr>
        <w:t xml:space="preserve"> действия госоргана законными. Служащий не получил выгоду, однако он все равно должен уведомить нанимателя о конфликте интересов.</w:t>
      </w:r>
    </w:p>
    <w:p w:rsidR="008B1CCF" w:rsidRPr="00AE646B" w:rsidRDefault="00AE646B" w:rsidP="00AE64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46B">
        <w:rPr>
          <w:rFonts w:ascii="Times New Roman" w:hAnsi="Times New Roman" w:cs="Times New Roman"/>
          <w:sz w:val="28"/>
          <w:szCs w:val="28"/>
        </w:rPr>
        <w:t xml:space="preserve">Отметим, Минтруд уже разъяснял: подавать уведомление обязательно </w:t>
      </w:r>
      <w:hyperlink r:id="rId26" w:history="1">
        <w:r w:rsidRPr="00AE646B">
          <w:rPr>
            <w:rFonts w:ascii="Times New Roman" w:hAnsi="Times New Roman" w:cs="Times New Roman"/>
            <w:sz w:val="28"/>
            <w:szCs w:val="28"/>
          </w:rPr>
          <w:t>независимо</w:t>
        </w:r>
      </w:hyperlink>
      <w:r w:rsidRPr="00AE646B">
        <w:rPr>
          <w:rFonts w:ascii="Times New Roman" w:hAnsi="Times New Roman" w:cs="Times New Roman"/>
          <w:sz w:val="28"/>
          <w:szCs w:val="28"/>
        </w:rPr>
        <w:t xml:space="preserve"> от того, какие меры по урегулированию конфликта интересов предпринял служащий.</w:t>
      </w:r>
    </w:p>
    <w:sectPr w:rsidR="008B1CCF" w:rsidRPr="00AE646B" w:rsidSect="00AE646B">
      <w:headerReference w:type="default" r:id="rId2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4B7" w:rsidRDefault="007814B7" w:rsidP="00AE646B">
      <w:pPr>
        <w:spacing w:after="0" w:line="240" w:lineRule="auto"/>
      </w:pPr>
      <w:r>
        <w:separator/>
      </w:r>
    </w:p>
  </w:endnote>
  <w:endnote w:type="continuationSeparator" w:id="0">
    <w:p w:rsidR="007814B7" w:rsidRDefault="007814B7" w:rsidP="00AE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4B7" w:rsidRDefault="007814B7" w:rsidP="00AE646B">
      <w:pPr>
        <w:spacing w:after="0" w:line="240" w:lineRule="auto"/>
      </w:pPr>
      <w:r>
        <w:separator/>
      </w:r>
    </w:p>
  </w:footnote>
  <w:footnote w:type="continuationSeparator" w:id="0">
    <w:p w:rsidR="007814B7" w:rsidRDefault="007814B7" w:rsidP="00AE6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4973265"/>
      <w:docPartObj>
        <w:docPartGallery w:val="Page Numbers (Top of Page)"/>
        <w:docPartUnique/>
      </w:docPartObj>
    </w:sdtPr>
    <w:sdtContent>
      <w:p w:rsidR="00AE646B" w:rsidRDefault="00AE646B">
        <w:pPr>
          <w:pStyle w:val="a3"/>
          <w:jc w:val="center"/>
        </w:pPr>
        <w:r w:rsidRPr="00AE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64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E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E646B" w:rsidRDefault="00AE64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6B"/>
    <w:rsid w:val="00373348"/>
    <w:rsid w:val="00390D09"/>
    <w:rsid w:val="00465F8D"/>
    <w:rsid w:val="004E5D6C"/>
    <w:rsid w:val="005E2AE1"/>
    <w:rsid w:val="007814B7"/>
    <w:rsid w:val="00875F8C"/>
    <w:rsid w:val="008B1CCF"/>
    <w:rsid w:val="00AE646B"/>
    <w:rsid w:val="00BA6434"/>
    <w:rsid w:val="00C35438"/>
    <w:rsid w:val="00EC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6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64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E6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646B"/>
  </w:style>
  <w:style w:type="paragraph" w:styleId="a5">
    <w:name w:val="footer"/>
    <w:basedOn w:val="a"/>
    <w:link w:val="a6"/>
    <w:uiPriority w:val="99"/>
    <w:unhideWhenUsed/>
    <w:rsid w:val="00AE6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6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6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64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E6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646B"/>
  </w:style>
  <w:style w:type="paragraph" w:styleId="a5">
    <w:name w:val="footer"/>
    <w:basedOn w:val="a"/>
    <w:link w:val="a6"/>
    <w:uiPriority w:val="99"/>
    <w:unhideWhenUsed/>
    <w:rsid w:val="00AE6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6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8EC015ECBBF128B41797C3F93EFEE418AA39475A821F0F56FDEF5480375203D55CBFEB8F11FD2F853F8EB8F7B01CF71C7C854235E60A15i2X8K" TargetMode="External"/><Relationship Id="rId13" Type="http://schemas.openxmlformats.org/officeDocument/2006/relationships/hyperlink" Target="consultantplus://offline/ref=988EC015ECBBF128B41797C3F93EFEE418AA35405A851F0F56FDEF5480375203D55CBFEB8D15F77DD2708FE4B2E50FF61F7C874129iEX6K" TargetMode="External"/><Relationship Id="rId18" Type="http://schemas.openxmlformats.org/officeDocument/2006/relationships/hyperlink" Target="consultantplus://offline/ref=988EC015ECBBF128B41797C3F93EFEE418A233485A801F0F56FDEF5480375203D55CBFEB8F11FD2B873F8EB8F7B01CF71C7C854235E60A15i2X8K" TargetMode="External"/><Relationship Id="rId26" Type="http://schemas.openxmlformats.org/officeDocument/2006/relationships/hyperlink" Target="consultantplus://offline/ref=988EC015ECBBF128B41797C3F93EFEE418AA38475D841F0F56FDEF5480375203D55CBFEB8F11FC2C803F8EB8F7B01CF71C7C854235E60A15i2X8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88EC015ECBBF128B41797C3F93EFEE418A233485A801F0F56FDEF5480375203D55CBFEB8F11FD2B843F8EB8F7B01CF71C7C854235E60A15i2X8K" TargetMode="External"/><Relationship Id="rId7" Type="http://schemas.openxmlformats.org/officeDocument/2006/relationships/hyperlink" Target="consultantplus://offline/ref=988EC015ECBBF128B41790D1E14FA0E91AA96E4D5082145E01FFBE018E325A539D4CF1AE8210FC298336D9E2E7B455A31163855F2BE714152AD2iEX5K" TargetMode="External"/><Relationship Id="rId12" Type="http://schemas.openxmlformats.org/officeDocument/2006/relationships/hyperlink" Target="consultantplus://offline/ref=988EC015ECBBF128B41797C3F93EFEE418A233485A801F0F56FDEF5480375203D55CBFEB8F11FD28863F8EB8F7B01CF71C7C854235E60A15i2X8K" TargetMode="External"/><Relationship Id="rId17" Type="http://schemas.openxmlformats.org/officeDocument/2006/relationships/hyperlink" Target="consultantplus://offline/ref=988EC015ECBBF128B41790D1E14FA0E91DA96E4D5D82115101FFBE018E325A539D4CF1AE8210FC298330DFE2E7B455A31163855F2BE714152AD2iEX5K" TargetMode="External"/><Relationship Id="rId25" Type="http://schemas.openxmlformats.org/officeDocument/2006/relationships/hyperlink" Target="consultantplus://offline/ref=988EC015ECBBF128B41790D1E14FA0E918A96E4D5C8E135F01FFBE018E325A539D4CF1AE8210FC298333D9E2E7B455A31163855F2BE714152AD2iEX5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88EC015ECBBF128B41797C3F93EFEE41AA1384858851F0F56FDEF5480375203D55CBFEB8F11FC2A823F8EB8F7B01CF71C7C854235E60A15i2X8K" TargetMode="External"/><Relationship Id="rId20" Type="http://schemas.openxmlformats.org/officeDocument/2006/relationships/hyperlink" Target="consultantplus://offline/ref=988EC015ECBBF128B41790D1E14FA0E91AA96E4D5A801D5101FFBE018E325A539D4CF1AE8210FC298336D9E2E7B455A31163855F2BE714152AD2iEX5K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88EC015ECBBF128B4178BC9EC4AABB716A732495A821F0F56FDEF5480375203D55CBFE88F11FE22D7659EBCBEE411E81C619B432BE6i0X8K" TargetMode="External"/><Relationship Id="rId24" Type="http://schemas.openxmlformats.org/officeDocument/2006/relationships/hyperlink" Target="consultantplus://offline/ref=988EC015ECBBF128B41790D1E14FA0E91AA96E4D5B80115002A2B409D73E58549213E6A9CB1CFD298334D8EBB8B140B2496F844135E4090928D0E5iBX8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88EC015ECBBF128B41797C3F93EFEE41AA1384858851F0F56FDEF5480375203D55CBFEB8F11FC2C8B3F8EB8F7B01CF71C7C854235E60A15i2X8K" TargetMode="External"/><Relationship Id="rId23" Type="http://schemas.openxmlformats.org/officeDocument/2006/relationships/hyperlink" Target="consultantplus://offline/ref=988EC015ECBBF128B41797C3F93EFEE41AA1384858851F0F56FDEF5480375203D55CBFEB8F11FD2D813F8EB8F7B01CF71C7C854235E60A15i2X8K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88EC015ECBBF128B41797C3F93EFEE41AA1384858851F0F56FDEF5480375203D55CBFEB8F11FC2C8B3F8EB8F7B01CF71C7C854235E60A15i2X8K" TargetMode="External"/><Relationship Id="rId19" Type="http://schemas.openxmlformats.org/officeDocument/2006/relationships/hyperlink" Target="consultantplus://offline/ref=988EC015ECBBF128B41790D1E14FA0E91AA96E4D5B80115002A2B409D73E58549213E6A9CB1CFD298334D8ECB8B140B2496F844135E4090928D0E5iBX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8EC015ECBBF128B41797C3F93EFEE418AA39475A821F0F56FDEF5480375203D55CBFEB8F11FD2A863F8EB8F7B01CF71C7C854235E60A15i2X8K" TargetMode="External"/><Relationship Id="rId14" Type="http://schemas.openxmlformats.org/officeDocument/2006/relationships/hyperlink" Target="consultantplus://offline/ref=988EC015ECBBF128B41790D1E14FA0E918A96E4D5B8F105A0FA2B409D73E58549213E6A9CB1CFD298334DEE9B8B140B2496F844135E4090928D0E5iBX8K" TargetMode="External"/><Relationship Id="rId22" Type="http://schemas.openxmlformats.org/officeDocument/2006/relationships/hyperlink" Target="consultantplus://offline/ref=988EC015ECBBF128B41797C3F93EFEE418AA39475A821F0F56FDEF5480375203D55CBFEB8F11F4288B3F8EB8F7B01CF71C7C854235E60A15i2X8K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Дубовая_ЮА</dc:creator>
  <cp:lastModifiedBy>Дубовая_ЮА</cp:lastModifiedBy>
  <cp:revision>1</cp:revision>
  <dcterms:created xsi:type="dcterms:W3CDTF">2022-03-10T10:23:00Z</dcterms:created>
  <dcterms:modified xsi:type="dcterms:W3CDTF">2022-03-10T10:26:00Z</dcterms:modified>
</cp:coreProperties>
</file>