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7C" w:rsidRDefault="0098697C" w:rsidP="009869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Органами ЗАГС Астраханской области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 года  направлены на исполнение в органы  ЗАГС иностранных государств 196 пакетов документов (за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2019 года – 236), из них:</w:t>
      </w:r>
      <w:proofErr w:type="gramEnd"/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- 116 заявлений граждан по истребованию повторных документов о государственной регистрации актов гражданского состояния (за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2019 года – 134);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53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 органов ЗАГС по истребованию копий записей актов гражданского состояния (за </w:t>
      </w:r>
      <w:r>
        <w:rPr>
          <w:sz w:val="28"/>
          <w:szCs w:val="28"/>
          <w:lang w:val="en-US"/>
        </w:rPr>
        <w:t>I</w:t>
      </w:r>
      <w:r w:rsidRPr="0098697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2019 года – 76);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- 11 поручений об оказании правовой помощи по внесению изменений, исправлений в записи актов гражданского состояния (за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2019 года – 16);</w:t>
      </w:r>
    </w:p>
    <w:p w:rsidR="0098697C" w:rsidRDefault="0098697C" w:rsidP="0098697C">
      <w:pPr>
        <w:ind w:firstLine="709"/>
        <w:jc w:val="both"/>
      </w:pPr>
      <w:r>
        <w:rPr>
          <w:sz w:val="28"/>
          <w:szCs w:val="28"/>
        </w:rPr>
        <w:t xml:space="preserve">- 16 поручений </w:t>
      </w:r>
      <w:proofErr w:type="gramStart"/>
      <w:r>
        <w:rPr>
          <w:sz w:val="28"/>
          <w:szCs w:val="28"/>
        </w:rPr>
        <w:t>об оказании правовой помощи о проставлении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отметок о расторжении брака в записи актов о заключении</w:t>
      </w:r>
      <w:proofErr w:type="gramEnd"/>
      <w:r>
        <w:rPr>
          <w:sz w:val="28"/>
          <w:szCs w:val="28"/>
        </w:rPr>
        <w:t xml:space="preserve"> брака (за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2019 – 10).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Пакеты документов об оказании международной правовой помощи органами ЗАГС Астраханской области были направлены: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Республику Узбекистан, Азербайджанскую</w:t>
      </w:r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К</w:t>
      </w:r>
      <w:r>
        <w:rPr>
          <w:sz w:val="28"/>
          <w:szCs w:val="28"/>
        </w:rPr>
        <w:t>ыргызскую</w:t>
      </w:r>
      <w:proofErr w:type="spellEnd"/>
      <w:r>
        <w:rPr>
          <w:sz w:val="28"/>
          <w:szCs w:val="28"/>
        </w:rPr>
        <w:t>, Латвийскую, Литовскую Республики, Туркменистан, Грузию – через Главное управление Министерства юстиции Российской Федерации по Ростовской области;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Украину – через отделы ГРАГС Управлений государственной </w:t>
      </w:r>
      <w:proofErr w:type="gramStart"/>
      <w:r>
        <w:rPr>
          <w:sz w:val="28"/>
          <w:szCs w:val="28"/>
        </w:rPr>
        <w:t>регистрации Главных территориальных управлений юстиции областей Украины</w:t>
      </w:r>
      <w:proofErr w:type="gramEnd"/>
      <w:r>
        <w:rPr>
          <w:sz w:val="28"/>
          <w:szCs w:val="28"/>
        </w:rPr>
        <w:t>;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Республику Узбекистан (после 20.04.2020) – через Агентство государственных сервисов при Министерстве юстиции Республики Узбекистан;</w:t>
      </w:r>
    </w:p>
    <w:p w:rsidR="0098697C" w:rsidRDefault="0098697C" w:rsidP="0098697C">
      <w:pPr>
        <w:ind w:firstLine="709"/>
        <w:jc w:val="both"/>
      </w:pPr>
      <w:r>
        <w:rPr>
          <w:sz w:val="28"/>
          <w:szCs w:val="28"/>
        </w:rPr>
        <w:t>- в Республики Беларусь,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Молдова, Казахстан, Таджикистан, Армения – непосредственно в органы ЗАГС.</w:t>
      </w:r>
    </w:p>
    <w:p w:rsidR="0098697C" w:rsidRDefault="0098697C" w:rsidP="0098697C">
      <w:pPr>
        <w:ind w:firstLine="709"/>
        <w:jc w:val="both"/>
      </w:pPr>
      <w:r>
        <w:rPr>
          <w:sz w:val="28"/>
          <w:szCs w:val="28"/>
        </w:rPr>
        <w:t>На заявления граждан по истребованию повторных документов о государственной регистрации актов гражданского состояния, направленные в компетентные органы иностранных государств в отчетном периоде, поступило 32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 из 116 истребованных (27,6%). Также компетентными органами иностранных государств исполнено 16 запросов органов ЗАГС Астраханской области по истребованию копий записей актов гражданского состояния из 53 направленных (30,2%). 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заявления граждан по истребованию повторных документов о государственной регистрации актов гражданского состояния, направленные в компетентные органы иностранных госуда</w:t>
      </w:r>
      <w:proofErr w:type="gramStart"/>
      <w:r>
        <w:rPr>
          <w:sz w:val="28"/>
          <w:szCs w:val="28"/>
        </w:rPr>
        <w:t>рств в пр</w:t>
      </w:r>
      <w:proofErr w:type="gramEnd"/>
      <w:r>
        <w:rPr>
          <w:sz w:val="28"/>
          <w:szCs w:val="28"/>
        </w:rPr>
        <w:t>ошлые годы поступило 24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документа. </w:t>
      </w:r>
    </w:p>
    <w:p w:rsidR="0098697C" w:rsidRDefault="0098697C" w:rsidP="0098697C">
      <w:pPr>
        <w:ind w:firstLine="709"/>
        <w:jc w:val="both"/>
      </w:pPr>
      <w:proofErr w:type="gramStart"/>
      <w:r>
        <w:rPr>
          <w:sz w:val="28"/>
          <w:szCs w:val="28"/>
        </w:rPr>
        <w:t>Для повышения эффективности работы по исполнению международных обязательств в части истребования и пересылки документов о государственной регистрации актов гражданского состояния в соответствии с рекомендациями Главного управления Министерства юстиции Российской Федерации по Ростовской области органами ЗАГС Астраханской области за отчетный период было направлено 10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писем-</w:t>
      </w:r>
      <w:r>
        <w:rPr>
          <w:sz w:val="28"/>
          <w:szCs w:val="28"/>
        </w:rPr>
        <w:lastRenderedPageBreak/>
        <w:t>напоминаний в компетентные органы иностранных государств по запросам, находящимся на их исполнении от 3 до 12 месяцев.</w:t>
      </w:r>
      <w:proofErr w:type="gramEnd"/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первое полугодие 2020 года в органы ЗАГС Астраханской области поступило 92 пакета документов с территорий иностранных государств (за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2019 года – 69), из них: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- 55 обращений граждан на выдачу повторных документов о государственной регистрации актов гражданского состояния (за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2019 года – 44);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- 36 запросов компетентных органов об истребовании копий записей актов гражданского состояния (за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2019 года – 23);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- 12 поручений об оказании правовой помощи по внесению изменений, исправлений в записи актов гражданского состояния (за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2019 года – 1);</w:t>
      </w:r>
    </w:p>
    <w:p w:rsidR="0098697C" w:rsidRDefault="0098697C" w:rsidP="0098697C">
      <w:pPr>
        <w:ind w:firstLine="709"/>
        <w:jc w:val="both"/>
      </w:pPr>
      <w:r>
        <w:rPr>
          <w:sz w:val="28"/>
          <w:szCs w:val="28"/>
        </w:rPr>
        <w:t xml:space="preserve">- 1 поручение </w:t>
      </w:r>
      <w:proofErr w:type="gramStart"/>
      <w:r>
        <w:rPr>
          <w:sz w:val="28"/>
          <w:szCs w:val="28"/>
        </w:rPr>
        <w:t>об оказании правовой помощи в проставлении отметки о расторжении брака в записи акта о заключении</w:t>
      </w:r>
      <w:proofErr w:type="gramEnd"/>
      <w:r>
        <w:rPr>
          <w:sz w:val="28"/>
          <w:szCs w:val="28"/>
        </w:rPr>
        <w:t xml:space="preserve"> брака (за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2019 года – 1). </w:t>
      </w:r>
    </w:p>
    <w:p w:rsidR="0098697C" w:rsidRDefault="0098697C" w:rsidP="0098697C">
      <w:pPr>
        <w:tabs>
          <w:tab w:val="left" w:pos="732"/>
        </w:tabs>
        <w:ind w:firstLine="709"/>
        <w:jc w:val="both"/>
      </w:pPr>
      <w:r>
        <w:rPr>
          <w:sz w:val="28"/>
          <w:szCs w:val="28"/>
        </w:rPr>
        <w:t>Движение документов в службе ЗАГС Астраханской области представлено в таблице (приложение к отчету).</w:t>
      </w:r>
    </w:p>
    <w:p w:rsidR="0098697C" w:rsidRDefault="0098697C" w:rsidP="0098697C">
      <w:pPr>
        <w:tabs>
          <w:tab w:val="left" w:pos="732"/>
        </w:tabs>
        <w:ind w:firstLine="709"/>
        <w:jc w:val="both"/>
      </w:pPr>
      <w:r>
        <w:rPr>
          <w:sz w:val="28"/>
          <w:szCs w:val="28"/>
        </w:rPr>
        <w:t xml:space="preserve">За первое полугодие 2020 года службой ЗАГС проставлено 116  </w:t>
      </w:r>
      <w:proofErr w:type="spellStart"/>
      <w:r>
        <w:rPr>
          <w:sz w:val="28"/>
          <w:szCs w:val="28"/>
        </w:rPr>
        <w:t>апостилей</w:t>
      </w:r>
      <w:proofErr w:type="spellEnd"/>
      <w:r>
        <w:rPr>
          <w:sz w:val="28"/>
          <w:szCs w:val="28"/>
        </w:rPr>
        <w:t xml:space="preserve"> на документы о государственной регистрации актов гражданского состояния (в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2019 года проставлено 154 </w:t>
      </w:r>
      <w:proofErr w:type="spellStart"/>
      <w:r>
        <w:rPr>
          <w:sz w:val="28"/>
          <w:szCs w:val="28"/>
        </w:rPr>
        <w:t>апостиля</w:t>
      </w:r>
      <w:proofErr w:type="spellEnd"/>
      <w:r>
        <w:rPr>
          <w:sz w:val="28"/>
          <w:szCs w:val="28"/>
        </w:rPr>
        <w:t>).</w:t>
      </w:r>
    </w:p>
    <w:p w:rsidR="0098697C" w:rsidRDefault="0098697C" w:rsidP="0098697C">
      <w:pPr>
        <w:tabs>
          <w:tab w:val="left" w:pos="7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в сфере оказания международной правовой помощи, оформленные надлежащим образом в соответствии с требованиями международных соглашений, исполняются органами ЗАГС Астраханской области в установленные сроки в соответствии с Административным регламентом. Однако,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2020 года имеются 2 случая возврата документов без исполнения органами ЗАГС Астраханской области компетентным органам Республики Казахстан:</w:t>
      </w:r>
    </w:p>
    <w:p w:rsidR="0098697C" w:rsidRDefault="0098697C" w:rsidP="0098697C">
      <w:pPr>
        <w:tabs>
          <w:tab w:val="left" w:pos="732"/>
        </w:tabs>
        <w:ind w:firstLine="709"/>
        <w:jc w:val="both"/>
      </w:pPr>
      <w:r>
        <w:rPr>
          <w:sz w:val="28"/>
          <w:szCs w:val="28"/>
        </w:rPr>
        <w:t>1. На поступившей по запросу ксерокопии записи акта об установлении отцовства № 30-567-19-0000070 от 11.12.2019, являющейся основанием для внесения изменений в запись акта о рождении, отсутствует гербовая печать учреждения, а также удостоверительная надпись уполномоченного лица.</w:t>
      </w:r>
    </w:p>
    <w:p w:rsidR="0098697C" w:rsidRDefault="0098697C" w:rsidP="0098697C">
      <w:pPr>
        <w:tabs>
          <w:tab w:val="left" w:pos="732"/>
        </w:tabs>
        <w:ind w:firstLine="709"/>
        <w:jc w:val="both"/>
      </w:pPr>
      <w:r>
        <w:rPr>
          <w:sz w:val="28"/>
          <w:szCs w:val="28"/>
        </w:rPr>
        <w:t>2</w:t>
      </w:r>
      <w:r>
        <w:t xml:space="preserve">. </w:t>
      </w:r>
      <w:proofErr w:type="gramStart"/>
      <w:r>
        <w:rPr>
          <w:sz w:val="28"/>
          <w:szCs w:val="28"/>
        </w:rPr>
        <w:t xml:space="preserve">Запрос отдела миграционной службы Управления полиции </w:t>
      </w:r>
      <w:proofErr w:type="spellStart"/>
      <w:r>
        <w:rPr>
          <w:sz w:val="28"/>
          <w:szCs w:val="28"/>
        </w:rPr>
        <w:t>Наурызбайского</w:t>
      </w:r>
      <w:proofErr w:type="spellEnd"/>
      <w:r>
        <w:rPr>
          <w:sz w:val="28"/>
          <w:szCs w:val="28"/>
        </w:rPr>
        <w:t xml:space="preserve"> района Департамента полиции города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 Республики Казахстан о предоставлении записи акта, поступивший с несоблюдением порядка сношений, установленного статьей 5 Конвенции о правовой помощи и правовых отношениях по гражданским семейным и уголовным делам, подписанной государствами-членами Содружества Независимых Государств 22 января 1993 года в Минске, не содержал указания на конкретный вид записи акта гражданского состояния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подлежащий</w:t>
      </w:r>
      <w:proofErr w:type="gramEnd"/>
      <w:r>
        <w:rPr>
          <w:sz w:val="28"/>
          <w:szCs w:val="28"/>
        </w:rPr>
        <w:t xml:space="preserve"> проверке. 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отсутствовали случаи возврата органам ЗАГС Астраханской области компетентными органами иностранных государств  пакетов об истребовании документов о государственной регистрации актов гражданского состояния либо неверно оформленных органами ЗАГС </w:t>
      </w:r>
      <w:r>
        <w:rPr>
          <w:sz w:val="28"/>
          <w:szCs w:val="28"/>
        </w:rPr>
        <w:lastRenderedPageBreak/>
        <w:t xml:space="preserve">Астраханской области документов о государственной регистрации актов гражданского состояния. 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2020 года службой ЗАГС в Министерство юстиции Российской Федерации повторно направлено письмо 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разъяснении порядка  перевода органами ЗАГС документов с русского языка на иностранные языки 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порядка освоения федерального финансирования органами ЗАГС на эти цели. Также в письме служба ЗАГС предлагала внести в статьи 29 и 44 Федерального закона от 15.11.1997 № 143-ФЗ «Об актах гражданского состояния» (далее – Закон № 143-ФЗ) нормы о </w:t>
      </w:r>
      <w:proofErr w:type="spellStart"/>
      <w:r>
        <w:rPr>
          <w:sz w:val="28"/>
          <w:szCs w:val="28"/>
        </w:rPr>
        <w:t>ненаправлении</w:t>
      </w:r>
      <w:proofErr w:type="spellEnd"/>
      <w:r>
        <w:rPr>
          <w:sz w:val="28"/>
          <w:szCs w:val="28"/>
        </w:rPr>
        <w:t xml:space="preserve"> пакетов документов в компетентные органы иностранных государств по аналогии с абзацем 2 пункта 1 статьи 63 Закона № 143- ФЗ.  </w:t>
      </w:r>
    </w:p>
    <w:p w:rsidR="0098697C" w:rsidRDefault="0098697C" w:rsidP="0098697C">
      <w:pPr>
        <w:suppressAutoHyphens w:val="0"/>
        <w:ind w:firstLine="709"/>
        <w:jc w:val="both"/>
      </w:pPr>
      <w:r>
        <w:rPr>
          <w:sz w:val="28"/>
          <w:szCs w:val="28"/>
        </w:rPr>
        <w:t>Информирование населения о порядке истребования документов                о государственной регистрации актов гражданского состояния с территорий иностранных госуда</w:t>
      </w:r>
      <w:proofErr w:type="gramStart"/>
      <w:r>
        <w:rPr>
          <w:sz w:val="28"/>
          <w:szCs w:val="28"/>
        </w:rPr>
        <w:t>рств пр</w:t>
      </w:r>
      <w:proofErr w:type="gramEnd"/>
      <w:r>
        <w:rPr>
          <w:sz w:val="28"/>
          <w:szCs w:val="28"/>
        </w:rPr>
        <w:t xml:space="preserve">оизводится службой ЗАГС следующими способами: </w:t>
      </w:r>
    </w:p>
    <w:p w:rsidR="0098697C" w:rsidRDefault="0098697C" w:rsidP="0098697C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порядке истребования документов о государственной регистрации актов гражданского состояния с территорий иностранных государств, бланки заявлений по истребованию документов, банковские реквизиты для уплаты государственной пошлины за истребование документов размещены на официальном сайте службы ЗАГС (</w:t>
      </w:r>
      <w:hyperlink r:id="rId4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</w:rPr>
          <w:t>zags.astrobl.ru</w:t>
        </w:r>
        <w:proofErr w:type="spellEnd"/>
      </w:hyperlink>
      <w:r>
        <w:rPr>
          <w:sz w:val="28"/>
          <w:szCs w:val="28"/>
        </w:rPr>
        <w:t>);</w:t>
      </w:r>
    </w:p>
    <w:p w:rsidR="0098697C" w:rsidRDefault="0098697C" w:rsidP="0098697C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образцы заполнения бланков заявлений по истребованию документов и банковские реквизиты для уплаты государственной пошлины за истребование документов размещены на стендах и демонстрационных системах в территориальных и специализированных отделах службы ЗАГС;</w:t>
      </w:r>
    </w:p>
    <w:p w:rsidR="0098697C" w:rsidRDefault="0098697C" w:rsidP="0098697C">
      <w:pPr>
        <w:tabs>
          <w:tab w:val="left" w:pos="993"/>
        </w:tabs>
        <w:suppressAutoHyphens w:val="0"/>
        <w:ind w:firstLine="709"/>
        <w:jc w:val="both"/>
      </w:pPr>
      <w:r>
        <w:rPr>
          <w:sz w:val="28"/>
          <w:szCs w:val="28"/>
        </w:rPr>
        <w:t>- ведется информирование граждан о порядке предоставления государственной услуги по истребованию документов с территорий иностранных государств по телефону и при обращении граждан в отделы службы ЗАГС.</w:t>
      </w:r>
    </w:p>
    <w:p w:rsidR="0098697C" w:rsidRDefault="0098697C" w:rsidP="0098697C">
      <w:pPr>
        <w:tabs>
          <w:tab w:val="left" w:pos="740"/>
          <w:tab w:val="left" w:pos="993"/>
        </w:tabs>
        <w:suppressAutoHyphens w:val="0"/>
        <w:ind w:firstLine="709"/>
        <w:jc w:val="both"/>
      </w:pPr>
      <w:r>
        <w:rPr>
          <w:sz w:val="28"/>
          <w:szCs w:val="28"/>
        </w:rPr>
        <w:t>Службой ЗАГС постоянно проводится работа со специалистами отделов службы ЗАГС по единообразному применению требований к формированию пакета документов об истребовании документов и оказанию международной правовой помощи, анализируется качество составления пакетов документов, обращается внимание работников на недочеты при работе в данном направлении.</w:t>
      </w:r>
    </w:p>
    <w:p w:rsidR="0098697C" w:rsidRDefault="0098697C" w:rsidP="0098697C">
      <w:pPr>
        <w:tabs>
          <w:tab w:val="left" w:pos="709"/>
        </w:tabs>
        <w:suppressAutoHyphens w:val="0"/>
        <w:ind w:firstLine="709"/>
        <w:jc w:val="both"/>
      </w:pPr>
      <w:r>
        <w:rPr>
          <w:sz w:val="28"/>
          <w:szCs w:val="28"/>
        </w:rPr>
        <w:t xml:space="preserve">Службой ЗАГС все информационные, обзорные письма Министерства юстиции Российской Федерации направляются в отделы службы ЗАГС для изучения и применения в работе. </w:t>
      </w:r>
    </w:p>
    <w:p w:rsidR="0098697C" w:rsidRDefault="0098697C" w:rsidP="0098697C">
      <w:pPr>
        <w:tabs>
          <w:tab w:val="left" w:pos="993"/>
        </w:tabs>
        <w:suppressAutoHyphens w:val="0"/>
        <w:ind w:firstLine="709"/>
        <w:jc w:val="both"/>
      </w:pPr>
      <w:r>
        <w:rPr>
          <w:sz w:val="28"/>
          <w:szCs w:val="28"/>
        </w:rPr>
        <w:t xml:space="preserve">При возникновении спорных вопросов, касающихся оказания международной правовой помощи, служба ЗАГС обращается за консультациями в Управление Министерства юстиции Российской Федерации по Астраханской области, Главное управление Министерства юстиции Российской Федерации по Ростовской области, Департамент международного права и сотрудничества Министерства юстиции Российской Федерации. </w:t>
      </w:r>
    </w:p>
    <w:p w:rsidR="0098697C" w:rsidRDefault="0098697C" w:rsidP="0098697C">
      <w:pPr>
        <w:suppressAutoHyphens w:val="0"/>
        <w:ind w:firstLine="709"/>
        <w:jc w:val="both"/>
      </w:pPr>
      <w:r>
        <w:rPr>
          <w:sz w:val="28"/>
          <w:szCs w:val="28"/>
        </w:rPr>
        <w:lastRenderedPageBreak/>
        <w:t xml:space="preserve">Также на совещаниях службы ЗАГС все проблемные вопросы, возникающие в отделах службы ЗАГС при оказании международной правовой помощи, </w:t>
      </w:r>
      <w:proofErr w:type="gramStart"/>
      <w:r>
        <w:rPr>
          <w:sz w:val="28"/>
          <w:szCs w:val="28"/>
        </w:rPr>
        <w:t>рассматриваются</w:t>
      </w:r>
      <w:proofErr w:type="gramEnd"/>
      <w:r>
        <w:rPr>
          <w:sz w:val="28"/>
          <w:szCs w:val="28"/>
        </w:rPr>
        <w:t xml:space="preserve"> и вырабатывается решение проблемы для дальнейшего единообразного применения. </w:t>
      </w:r>
    </w:p>
    <w:p w:rsidR="0098697C" w:rsidRDefault="0098697C" w:rsidP="0098697C">
      <w:pPr>
        <w:suppressAutoHyphens w:val="0"/>
        <w:ind w:firstLine="709"/>
        <w:jc w:val="both"/>
      </w:pPr>
      <w:r>
        <w:rPr>
          <w:sz w:val="28"/>
          <w:szCs w:val="28"/>
        </w:rPr>
        <w:t xml:space="preserve">Службой ЗАГС по итогам полугодия готовятся обзоры по работе структурных подразделений службы ЗАГС по оказанию международной правовой помощи гражданам на предмет правильности оформления документов. </w:t>
      </w:r>
    </w:p>
    <w:p w:rsidR="0098697C" w:rsidRDefault="0098697C" w:rsidP="0098697C">
      <w:pPr>
        <w:ind w:firstLine="709"/>
        <w:jc w:val="both"/>
        <w:rPr>
          <w:sz w:val="28"/>
          <w:szCs w:val="28"/>
        </w:rPr>
      </w:pPr>
    </w:p>
    <w:p w:rsidR="00D0425A" w:rsidRDefault="0098697C"/>
    <w:sectPr w:rsidR="00D0425A" w:rsidSect="0092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97C"/>
    <w:rsid w:val="00164B17"/>
    <w:rsid w:val="00185767"/>
    <w:rsid w:val="00235FAA"/>
    <w:rsid w:val="00924C0B"/>
    <w:rsid w:val="0098697C"/>
    <w:rsid w:val="00AA2539"/>
    <w:rsid w:val="00E7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869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gs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2020-07-09T09:45:00Z</dcterms:created>
  <dcterms:modified xsi:type="dcterms:W3CDTF">2020-07-09T09:45:00Z</dcterms:modified>
</cp:coreProperties>
</file>