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C3" w:rsidRPr="00F05065" w:rsidRDefault="00804A38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Приложение к приказу </w:t>
      </w:r>
      <w:r w:rsidR="003205C3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службы </w:t>
      </w:r>
    </w:p>
    <w:p w:rsidR="00804A38" w:rsidRPr="00F05065" w:rsidRDefault="003205C3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ЗАГС Астраханской области </w:t>
      </w:r>
      <w:r w:rsidR="00804A38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от</w:t>
      </w:r>
    </w:p>
    <w:p w:rsidR="00804A38" w:rsidRPr="00F05065" w:rsidRDefault="00BE5212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02.03</w:t>
      </w:r>
      <w:r w:rsidR="00AF4290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.2020</w:t>
      </w:r>
      <w:r w:rsidR="00804A38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 № 01-1</w:t>
      </w:r>
      <w:r w:rsidR="00AF4290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4</w:t>
      </w:r>
      <w:r w:rsidR="009E1C82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/</w:t>
      </w:r>
      <w:r w:rsidR="005A7C89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31</w:t>
      </w:r>
    </w:p>
    <w:p w:rsidR="003247B9" w:rsidRDefault="003247B9" w:rsidP="00F05065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</w:p>
    <w:p w:rsidR="00704B68" w:rsidRPr="00F05065" w:rsidRDefault="00704B68" w:rsidP="00F05065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Объявлен</w:t>
      </w:r>
      <w:r w:rsidR="004165F1"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ие о проведении конкурса на замещение вакантной 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должности гос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у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дарственной гражданской службы Астраханской области</w:t>
      </w:r>
      <w:r w:rsidR="004165F1"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в службе записи актов гражданского состояния Астраханской области</w:t>
      </w:r>
    </w:p>
    <w:p w:rsidR="00804A3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Дата проведения: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5A7C8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3789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4165F1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D3789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A7C8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Должность: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E7C5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специалист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службы записи актов гражданского с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стояния Астраханской области </w:t>
      </w:r>
      <w:r w:rsidR="004165F1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5A7C8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Советскому району г. Астрахани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главный специалист)</w:t>
      </w:r>
      <w:r w:rsidR="004E7C5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165F1" w:rsidRPr="00F05065" w:rsidRDefault="004165F1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Область профессиональной деятельности: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в сфере юстиции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F5F" w:rsidRPr="00F05065" w:rsidRDefault="004165F1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Вид профессиональной служебной деятельности: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в сфере госуда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ственной регистрации актов гражданского состояния.</w:t>
      </w:r>
    </w:p>
    <w:p w:rsidR="001B6F5F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Требования: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04A3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участию в конкурсе на замещение вакантной должности гос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дарственной гражданской службы Астраханской области допускаются граждане Ро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сийской Федерации не моложе 18 лет: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владеющие государственным языком Российской Федерации;</w:t>
      </w:r>
      <w:proofErr w:type="gramEnd"/>
    </w:p>
    <w:p w:rsidR="004E7C58" w:rsidRPr="00F05065" w:rsidRDefault="00704B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имеющие неснятой или непогашенной в установленном федеральным з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коном порядке судимости;</w:t>
      </w:r>
      <w:r w:rsidR="004E7C58"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</w:t>
      </w:r>
      <w:r w:rsidR="00373EAC" w:rsidRPr="00F05065">
        <w:rPr>
          <w:rFonts w:ascii="Times New Roman" w:hAnsi="Times New Roman" w:cs="Times New Roman"/>
          <w:sz w:val="26"/>
          <w:szCs w:val="26"/>
        </w:rPr>
        <w:t>наличие</w:t>
      </w:r>
      <w:r w:rsidRPr="00F05065">
        <w:rPr>
          <w:rFonts w:ascii="Times New Roman" w:hAnsi="Times New Roman" w:cs="Times New Roman"/>
          <w:sz w:val="26"/>
          <w:szCs w:val="26"/>
        </w:rPr>
        <w:t xml:space="preserve"> высше</w:t>
      </w:r>
      <w:r w:rsidR="00373EAC" w:rsidRPr="00F05065">
        <w:rPr>
          <w:rFonts w:ascii="Times New Roman" w:hAnsi="Times New Roman" w:cs="Times New Roman"/>
          <w:sz w:val="26"/>
          <w:szCs w:val="26"/>
        </w:rPr>
        <w:t>го</w:t>
      </w:r>
      <w:r w:rsidRPr="00F05065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373EAC"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 xml:space="preserve"> не ниже уровня </w:t>
      </w:r>
      <w:proofErr w:type="spellStart"/>
      <w:r w:rsidRPr="00F05065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F05065">
        <w:rPr>
          <w:rFonts w:ascii="Times New Roman" w:hAnsi="Times New Roman" w:cs="Times New Roman"/>
          <w:sz w:val="26"/>
          <w:szCs w:val="26"/>
        </w:rPr>
        <w:t xml:space="preserve"> по направления подготовки «Юриспруденция», «Государственное и муниципальное управление», «Экономика», «Менеджмент», «Политология», «Документоведение и архивоведение»</w:t>
      </w:r>
      <w:r w:rsidR="001D434C" w:rsidRPr="001D434C">
        <w:rPr>
          <w:rFonts w:ascii="Times New Roman" w:hAnsi="Times New Roman" w:cs="Times New Roman"/>
          <w:sz w:val="26"/>
          <w:szCs w:val="26"/>
        </w:rPr>
        <w:t xml:space="preserve"> </w:t>
      </w:r>
      <w:r w:rsidR="001D434C">
        <w:rPr>
          <w:rFonts w:ascii="Times New Roman" w:hAnsi="Times New Roman" w:cs="Times New Roman"/>
          <w:sz w:val="26"/>
          <w:szCs w:val="26"/>
        </w:rPr>
        <w:t>или иные специальности и направления подготовки, содержащиеся в ранее примен</w:t>
      </w:r>
      <w:r w:rsidR="001D434C">
        <w:rPr>
          <w:rFonts w:ascii="Times New Roman" w:hAnsi="Times New Roman" w:cs="Times New Roman"/>
          <w:sz w:val="26"/>
          <w:szCs w:val="26"/>
        </w:rPr>
        <w:t>я</w:t>
      </w:r>
      <w:r w:rsidR="001D434C">
        <w:rPr>
          <w:rFonts w:ascii="Times New Roman" w:hAnsi="Times New Roman" w:cs="Times New Roman"/>
          <w:sz w:val="26"/>
          <w:szCs w:val="26"/>
        </w:rPr>
        <w:t>емых перечнях специальностей и направлений подготовки, для которых законод</w:t>
      </w:r>
      <w:r w:rsidR="001D434C">
        <w:rPr>
          <w:rFonts w:ascii="Times New Roman" w:hAnsi="Times New Roman" w:cs="Times New Roman"/>
          <w:sz w:val="26"/>
          <w:szCs w:val="26"/>
        </w:rPr>
        <w:t>а</w:t>
      </w:r>
      <w:r w:rsidR="001D434C">
        <w:rPr>
          <w:rFonts w:ascii="Times New Roman" w:hAnsi="Times New Roman" w:cs="Times New Roman"/>
          <w:sz w:val="26"/>
          <w:szCs w:val="26"/>
        </w:rPr>
        <w:t>тельством об образовании Российской Федерации установлено соответствие указа</w:t>
      </w:r>
      <w:r w:rsidR="001D434C">
        <w:rPr>
          <w:rFonts w:ascii="Times New Roman" w:hAnsi="Times New Roman" w:cs="Times New Roman"/>
          <w:sz w:val="26"/>
          <w:szCs w:val="26"/>
        </w:rPr>
        <w:t>н</w:t>
      </w:r>
      <w:r w:rsidR="001D434C">
        <w:rPr>
          <w:rFonts w:ascii="Times New Roman" w:hAnsi="Times New Roman" w:cs="Times New Roman"/>
          <w:sz w:val="26"/>
          <w:szCs w:val="26"/>
        </w:rPr>
        <w:t>ной специальности и направлению подготовки</w:t>
      </w:r>
      <w:r w:rsidR="00373EAC" w:rsidRPr="00F05065">
        <w:rPr>
          <w:rFonts w:ascii="Times New Roman" w:hAnsi="Times New Roman" w:cs="Times New Roman"/>
          <w:sz w:val="26"/>
          <w:szCs w:val="26"/>
        </w:rPr>
        <w:t>;</w:t>
      </w:r>
    </w:p>
    <w:p w:rsidR="00D65E10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</w:t>
      </w:r>
      <w:r w:rsidR="00F05065" w:rsidRPr="003973FB">
        <w:rPr>
          <w:rFonts w:ascii="Times New Roman" w:hAnsi="Times New Roman" w:cs="Times New Roman"/>
          <w:sz w:val="26"/>
          <w:szCs w:val="26"/>
          <w:lang w:eastAsia="ru-RU"/>
        </w:rPr>
        <w:t>без предъявления требований к стажу гражданской службы или работы по специальности, направлению подготовки</w:t>
      </w:r>
      <w:r w:rsidR="00F05065">
        <w:rPr>
          <w:rFonts w:ascii="Times New Roman" w:hAnsi="Times New Roman" w:cs="Times New Roman"/>
          <w:sz w:val="26"/>
          <w:szCs w:val="26"/>
        </w:rPr>
        <w:t>.</w:t>
      </w:r>
    </w:p>
    <w:p w:rsidR="00546468" w:rsidRPr="00F05065" w:rsidRDefault="005464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Style w:val="1"/>
          <w:rFonts w:eastAsiaTheme="minorHAnsi"/>
          <w:sz w:val="26"/>
          <w:szCs w:val="26"/>
        </w:rPr>
        <w:t>Требования к профессиональным знаниям</w:t>
      </w:r>
      <w:r w:rsidR="00373EAC" w:rsidRPr="00F05065">
        <w:rPr>
          <w:rStyle w:val="1"/>
          <w:rFonts w:eastAsiaTheme="minorHAnsi"/>
          <w:sz w:val="26"/>
          <w:szCs w:val="26"/>
        </w:rPr>
        <w:t>: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CA37B4" w:rsidRPr="00F05065">
        <w:rPr>
          <w:rFonts w:ascii="Times New Roman" w:eastAsia="Calibri" w:hAnsi="Times New Roman" w:cs="Times New Roman"/>
          <w:sz w:val="26"/>
          <w:szCs w:val="26"/>
        </w:rPr>
        <w:t>знание: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Конституции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Семейн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кодекс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Гражданск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кодекс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15.11.1997 № 143-ФЗ «Об актах гражданского состо</w:t>
      </w:r>
      <w:r w:rsidRPr="00F05065">
        <w:rPr>
          <w:rFonts w:ascii="Times New Roman" w:eastAsia="Calibri" w:hAnsi="Times New Roman" w:cs="Times New Roman"/>
          <w:sz w:val="26"/>
          <w:szCs w:val="26"/>
        </w:rPr>
        <w:t>я</w:t>
      </w:r>
      <w:r w:rsidRPr="00F05065">
        <w:rPr>
          <w:rFonts w:ascii="Times New Roman" w:eastAsia="Calibri" w:hAnsi="Times New Roman" w:cs="Times New Roman"/>
          <w:sz w:val="26"/>
          <w:szCs w:val="26"/>
        </w:rPr>
        <w:t>ния»;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услуг»; 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02.05.2006 № 59-ФЗ «О порядке рассмотрения обращ</w:t>
      </w:r>
      <w:r w:rsidRPr="00F05065">
        <w:rPr>
          <w:rFonts w:ascii="Times New Roman" w:eastAsia="Calibri" w:hAnsi="Times New Roman" w:cs="Times New Roman"/>
          <w:sz w:val="26"/>
          <w:szCs w:val="26"/>
        </w:rPr>
        <w:t>е</w:t>
      </w:r>
      <w:r w:rsidRPr="00F05065">
        <w:rPr>
          <w:rFonts w:ascii="Times New Roman" w:eastAsia="Calibri" w:hAnsi="Times New Roman" w:cs="Times New Roman"/>
          <w:sz w:val="26"/>
          <w:szCs w:val="26"/>
        </w:rPr>
        <w:t>ний граждан Российской Федерации»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Федерального закона от 27.05.2003 № 58-ФЗ «О системе государственной службы Российской Федерации»;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Федерального закона от 27.07.2004 № 79-ФЗ «О государственной гражданской службе Российской Федерации»;</w:t>
      </w:r>
    </w:p>
    <w:p w:rsidR="00CA37B4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lastRenderedPageBreak/>
        <w:t>Федерального закона от 25.12.2008 № 273-ФЗ «О противодействии корру</w:t>
      </w:r>
      <w:r w:rsidRPr="00F05065">
        <w:rPr>
          <w:rFonts w:ascii="Times New Roman" w:eastAsia="Calibri" w:hAnsi="Times New Roman" w:cs="Times New Roman"/>
          <w:sz w:val="26"/>
          <w:szCs w:val="26"/>
        </w:rPr>
        <w:t>п</w:t>
      </w:r>
      <w:r w:rsidRPr="00F05065">
        <w:rPr>
          <w:rFonts w:ascii="Times New Roman" w:eastAsia="Calibri" w:hAnsi="Times New Roman" w:cs="Times New Roman"/>
          <w:sz w:val="26"/>
          <w:szCs w:val="26"/>
        </w:rPr>
        <w:t>ции»;</w:t>
      </w:r>
      <w:r w:rsidR="00CA37B4"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709C" w:rsidRPr="00F05065" w:rsidRDefault="00CA37B4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Указ</w:t>
      </w:r>
      <w:r w:rsidRPr="00F05065">
        <w:rPr>
          <w:rFonts w:ascii="Times New Roman" w:hAnsi="Times New Roman" w:cs="Times New Roman"/>
          <w:sz w:val="26"/>
          <w:szCs w:val="26"/>
        </w:rPr>
        <w:t>ов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Федерации, постановлени</w:t>
      </w:r>
      <w:r w:rsidRPr="00F05065">
        <w:rPr>
          <w:rFonts w:ascii="Times New Roman" w:hAnsi="Times New Roman" w:cs="Times New Roman"/>
          <w:sz w:val="26"/>
          <w:szCs w:val="26"/>
        </w:rPr>
        <w:t>й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и распоряжени</w:t>
      </w:r>
      <w:r w:rsidRPr="00F05065">
        <w:rPr>
          <w:rFonts w:ascii="Times New Roman" w:hAnsi="Times New Roman" w:cs="Times New Roman"/>
          <w:sz w:val="26"/>
          <w:szCs w:val="26"/>
        </w:rPr>
        <w:t xml:space="preserve">й </w:t>
      </w:r>
      <w:r w:rsidRPr="00F05065">
        <w:rPr>
          <w:rFonts w:ascii="Times New Roman" w:eastAsia="Calibri" w:hAnsi="Times New Roman" w:cs="Times New Roman"/>
          <w:sz w:val="26"/>
          <w:szCs w:val="26"/>
        </w:rPr>
        <w:t>Правительства Российской Федерации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05065">
        <w:rPr>
          <w:rFonts w:ascii="Times New Roman" w:eastAsia="Calibri" w:hAnsi="Times New Roman" w:cs="Times New Roman"/>
          <w:sz w:val="26"/>
          <w:szCs w:val="26"/>
        </w:rPr>
        <w:t>в сфере государственной регистрации актов гражданского состояния</w:t>
      </w:r>
      <w:r w:rsidRPr="00F05065">
        <w:rPr>
          <w:rFonts w:ascii="Times New Roman" w:hAnsi="Times New Roman" w:cs="Times New Roman"/>
          <w:sz w:val="26"/>
          <w:szCs w:val="26"/>
        </w:rPr>
        <w:t>;</w:t>
      </w:r>
      <w:r w:rsidR="0011709C" w:rsidRPr="00F0506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E7C58" w:rsidRPr="00F05065" w:rsidRDefault="0011709C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color w:val="000000"/>
          <w:sz w:val="26"/>
          <w:szCs w:val="26"/>
        </w:rPr>
        <w:t>нормативных правовых документов Правительства Российской Федерации, Министерства юстиции Российской Федерации, Министерства финансов Российской Федерации, Федеральной налоговой службы Российской Федерации, регламентир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>ющи</w:t>
      </w:r>
      <w:r w:rsidR="00BE5212">
        <w:rPr>
          <w:rFonts w:ascii="Times New Roman" w:hAnsi="Times New Roman" w:cs="Times New Roman"/>
          <w:color w:val="000000"/>
          <w:sz w:val="26"/>
          <w:szCs w:val="26"/>
        </w:rPr>
        <w:t>х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 xml:space="preserve"> деятельность органов ЗАГС;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Устава Астраханской области;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02.02.2005 № 2/2005-ОЗ «О системе исполн</w:t>
      </w:r>
      <w:r w:rsidRPr="00F05065">
        <w:rPr>
          <w:rFonts w:ascii="Times New Roman" w:eastAsia="Calibri" w:hAnsi="Times New Roman" w:cs="Times New Roman"/>
          <w:sz w:val="26"/>
          <w:szCs w:val="26"/>
        </w:rPr>
        <w:t>и</w:t>
      </w:r>
      <w:r w:rsidRPr="00F05065">
        <w:rPr>
          <w:rFonts w:ascii="Times New Roman" w:eastAsia="Calibri" w:hAnsi="Times New Roman" w:cs="Times New Roman"/>
          <w:sz w:val="26"/>
          <w:szCs w:val="26"/>
        </w:rPr>
        <w:t>тельных органов государственной власти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09.09.2005 № 48/2005-ОЗ «О государственной гражданской службе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28.05.2008 № 23/2008-ОЗ «О противодействии коррупции в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постановления Губернатора Астраханской области от 25.03.2011 № 104 «О кодексе этики и служебного поведения государственных гражданских служащих, зам</w:t>
      </w:r>
      <w:r w:rsidRPr="00F05065">
        <w:rPr>
          <w:rFonts w:ascii="Times New Roman" w:eastAsia="Calibri" w:hAnsi="Times New Roman" w:cs="Times New Roman"/>
          <w:sz w:val="26"/>
          <w:szCs w:val="26"/>
        </w:rPr>
        <w:t>е</w:t>
      </w:r>
      <w:r w:rsidRPr="00F05065">
        <w:rPr>
          <w:rFonts w:ascii="Times New Roman" w:eastAsia="Calibri" w:hAnsi="Times New Roman" w:cs="Times New Roman"/>
          <w:sz w:val="26"/>
          <w:szCs w:val="26"/>
        </w:rPr>
        <w:t>щающих должности государственной гражданской службы в исполнительных орг</w:t>
      </w:r>
      <w:r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нах государственной власти Астраханской области»;  </w:t>
      </w:r>
    </w:p>
    <w:p w:rsidR="00D65E10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- знания и умения в области информационно-коммуникационных технологий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 xml:space="preserve"> и ведения делопроизводства</w:t>
      </w:r>
      <w:r w:rsidRPr="00F0506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46468" w:rsidRPr="00F05065" w:rsidRDefault="005464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Style w:val="1"/>
          <w:rFonts w:eastAsiaTheme="minorHAnsi"/>
          <w:sz w:val="26"/>
          <w:szCs w:val="26"/>
        </w:rPr>
        <w:t>Должностные обязанности:</w:t>
      </w:r>
    </w:p>
    <w:p w:rsidR="00EF5C5B" w:rsidRDefault="00501030" w:rsidP="00EF5C5B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301"/>
      <w:r w:rsidRPr="00F05065">
        <w:rPr>
          <w:rFonts w:ascii="Times New Roman" w:hAnsi="Times New Roman" w:cs="Times New Roman"/>
          <w:sz w:val="26"/>
          <w:szCs w:val="26"/>
        </w:rPr>
        <w:t>- осуществлять выполнение нормативных правовых актов Российской Федер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 и Астраханской области, постановлений, распоряжений, приказов, планов работы службы ЗАГС;</w:t>
      </w:r>
      <w:r w:rsidR="00EF5C5B" w:rsidRPr="00EF5C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5C5B" w:rsidRPr="00F05065" w:rsidRDefault="00EF5C5B" w:rsidP="00EF5C5B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осуществлять государственную регистрацию актов гражданского состояния, кроме государственной регистрации актов гражданского состояния в отношении иностранных граждан и лиц без гражданства, в федеральной государственной информ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ционной системе ведения Единого государственного реестра записей актов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в порядке, установленном законодательством Российской Федер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ции, заявления о государственной регистрации записей актов гражданского состо</w:t>
      </w:r>
      <w:r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>ния, в т. ч. о внесении исправлений или изменений в записи актов гражданского с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информировать граждан о процедурах предоставления государственных услуг органами ЗАГС Астраханской области, в т. ч. в электронном виде и через </w:t>
      </w:r>
      <w:proofErr w:type="gramStart"/>
      <w:r w:rsidRPr="00F05065">
        <w:rPr>
          <w:rFonts w:ascii="Times New Roman" w:hAnsi="Times New Roman" w:cs="Times New Roman"/>
          <w:sz w:val="26"/>
          <w:szCs w:val="26"/>
        </w:rPr>
        <w:t>многофун</w:t>
      </w:r>
      <w:r w:rsidRPr="00F05065">
        <w:rPr>
          <w:rFonts w:ascii="Times New Roman" w:hAnsi="Times New Roman" w:cs="Times New Roman"/>
          <w:sz w:val="26"/>
          <w:szCs w:val="26"/>
        </w:rPr>
        <w:t>к</w:t>
      </w:r>
      <w:r w:rsidRPr="00F05065">
        <w:rPr>
          <w:rFonts w:ascii="Times New Roman" w:hAnsi="Times New Roman" w:cs="Times New Roman"/>
          <w:sz w:val="26"/>
          <w:szCs w:val="26"/>
        </w:rPr>
        <w:t>циональный</w:t>
      </w:r>
      <w:proofErr w:type="gramEnd"/>
      <w:r w:rsidRPr="00F05065">
        <w:rPr>
          <w:rFonts w:ascii="Times New Roman" w:hAnsi="Times New Roman" w:cs="Times New Roman"/>
          <w:sz w:val="26"/>
          <w:szCs w:val="26"/>
        </w:rPr>
        <w:t xml:space="preserve"> центр предоставления государственных услуг (далее — МФЦ);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установленный порядок формирования архивного фонда отдела службы ЗАГС, его правильный уч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т, хранение и использование;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осуществлять порядок предоставления государственных услуг в электронной форме, через МФЦ;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заявления об истребовании личных документов в установленном порядке;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заверять копии записей актов гражданского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участвовать в проведении мероприятий по пропаганде семейных отношений, правовом просвещении граждан;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lastRenderedPageBreak/>
        <w:t>- осуществлять уч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т и хранение печатей с изображением Государственного герба Российской Федерации, бланков свидетельств о государственной регистрации актов гражданского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обеспечивать конфиденциальность информации, к которой главный специ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лист получил доступ;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взаимодействовать в установленном законом порядке с органами госуда</w:t>
      </w:r>
      <w:r w:rsidRPr="00F05065">
        <w:rPr>
          <w:rFonts w:ascii="Times New Roman" w:hAnsi="Times New Roman" w:cs="Times New Roman"/>
          <w:sz w:val="26"/>
          <w:szCs w:val="26"/>
        </w:rPr>
        <w:t>р</w:t>
      </w:r>
      <w:r w:rsidRPr="00F05065">
        <w:rPr>
          <w:rFonts w:ascii="Times New Roman" w:hAnsi="Times New Roman" w:cs="Times New Roman"/>
          <w:sz w:val="26"/>
          <w:szCs w:val="26"/>
        </w:rPr>
        <w:t>ственной власти и местного самоуправления, предприятиями, учреждениями и иными организациями различных форм собственности, а также должностными лицами и гражданами в пределах своей компетенции;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участие в подготовке статистической и иной информации по де</w:t>
      </w:r>
      <w:r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>тельности отдела;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302"/>
      <w:bookmarkEnd w:id="0"/>
      <w:r w:rsidRPr="00F05065">
        <w:rPr>
          <w:rFonts w:ascii="Times New Roman" w:hAnsi="Times New Roman" w:cs="Times New Roman"/>
          <w:sz w:val="26"/>
          <w:szCs w:val="26"/>
        </w:rPr>
        <w:t>- осуществлять подготовку проектов писем по основной деятельности отдела, за исключением проектов ответов на обращения граждан, объединений граждан и юридических лиц в соответствии с Федеральным законом от 02.05.2006 № 59-ФЗ «О порядке рассмотрения обращений граждан Российской Федерации»;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служебный распорядок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нести ответственность за исполнение обязанностей, не предусмотренных должностным регламентом;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докладывать об отсутствии законности начальнику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 установленном порядке уведомлять представителя нанимателя, органы пр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куратуры или другие государственные органы обо всех случаях обращения к нему к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ких-либо лиц в целях склонения его к совершению коррупци</w:t>
      </w:r>
      <w:r w:rsidRPr="00F05065">
        <w:rPr>
          <w:rFonts w:ascii="Times New Roman" w:hAnsi="Times New Roman" w:cs="Times New Roman"/>
          <w:spacing w:val="1"/>
          <w:sz w:val="26"/>
          <w:szCs w:val="26"/>
        </w:rPr>
        <w:t xml:space="preserve">онных правонарушений, за исключением случаев, когда по данным фактам 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проведена или проводится прове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р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ка;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pacing w:val="-1"/>
          <w:sz w:val="26"/>
          <w:szCs w:val="26"/>
        </w:rPr>
        <w:t>- обеспечивать равное, беспристрастное отношение ко всем физическим и юридическим лицам, не оказывать предпочтение каким-либо общественным или религ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и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озным объединениям или социальным группам, гражданам и организациям и не д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о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пускать предвзятости в отношении таких объединений, групп, граждан и организаций;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исполнять в полном объ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ме обязанности, предусмотренные                         стать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й 15 Федерального закона от 27.07.2004 № 79-ФЗ «О государственной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 xml:space="preserve">ской службе Российской Федерации»; 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общие принципы служебного поведения государственных гра</w:t>
      </w:r>
      <w:r w:rsidRPr="00F05065">
        <w:rPr>
          <w:rFonts w:ascii="Times New Roman" w:hAnsi="Times New Roman" w:cs="Times New Roman"/>
          <w:sz w:val="26"/>
          <w:szCs w:val="26"/>
        </w:rPr>
        <w:t>ж</w:t>
      </w:r>
      <w:r w:rsidRPr="00F05065">
        <w:rPr>
          <w:rFonts w:ascii="Times New Roman" w:hAnsi="Times New Roman" w:cs="Times New Roman"/>
          <w:sz w:val="26"/>
          <w:szCs w:val="26"/>
        </w:rPr>
        <w:t>данских служащих, утвержденные Указом Президента Российской Федерации от 12.08.2002 № 885.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05065">
        <w:rPr>
          <w:rFonts w:ascii="Times New Roman" w:hAnsi="Times New Roman" w:cs="Times New Roman"/>
          <w:sz w:val="26"/>
          <w:szCs w:val="26"/>
          <w:u w:val="single"/>
        </w:rPr>
        <w:t>Права главного специалиста: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мых для исполнения должностных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ознакомление с правовыми актами, письмами службы ЗАГС, документами, определяющими его права и обязанности по замещаемой должности государственной гражданской службы Астраханской области;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получение необходимых материалов и документов, относящихся к вопросам, входящим в компетенцию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внесение начальнику отдела службы ЗАГС предложений по совершенствов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нию семейного законодательства и законодательства о государственной регистрации актов гражданского состояния;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разработку и осуществление мероприятий по совершенствованию организ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 службы, повышению уровня при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ма граждан;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lastRenderedPageBreak/>
        <w:t>- участие в семинарах-совещаниях, конференциях, мероприятиях, проводимых службой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взаимодействие с органами записи актов гражданского состояния субъектов Российской Федерации, с Государственным бюджетным учреждением Астраханской области «Сервис-ЗАГС», с органами внутренних дел, образования, здравоохранения, другими органами и организациями в установленном порядке в пределах своей ко</w:t>
      </w:r>
      <w:r w:rsidRPr="00F05065">
        <w:rPr>
          <w:rFonts w:ascii="Times New Roman" w:hAnsi="Times New Roman" w:cs="Times New Roman"/>
          <w:sz w:val="26"/>
          <w:szCs w:val="26"/>
        </w:rPr>
        <w:t>м</w:t>
      </w:r>
      <w:r w:rsidRPr="00F05065">
        <w:rPr>
          <w:rFonts w:ascii="Times New Roman" w:hAnsi="Times New Roman" w:cs="Times New Roman"/>
          <w:sz w:val="26"/>
          <w:szCs w:val="26"/>
        </w:rPr>
        <w:t>петенции;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пользование в полном объ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ме правами государственного гражданского сл</w:t>
      </w:r>
      <w:r w:rsidRPr="00F05065">
        <w:rPr>
          <w:rFonts w:ascii="Times New Roman" w:hAnsi="Times New Roman" w:cs="Times New Roman"/>
          <w:sz w:val="26"/>
          <w:szCs w:val="26"/>
        </w:rPr>
        <w:t>у</w:t>
      </w:r>
      <w:r w:rsidRPr="00F05065">
        <w:rPr>
          <w:rFonts w:ascii="Times New Roman" w:hAnsi="Times New Roman" w:cs="Times New Roman"/>
          <w:sz w:val="26"/>
          <w:szCs w:val="26"/>
        </w:rPr>
        <w:t>жащего, предусмотренными стать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й 14 Федерального закона от 27.07.2004 № 79-ФЗ «О государственной гражданской службе Российской Федерации».</w:t>
      </w:r>
      <w:bookmarkEnd w:id="1"/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303"/>
      <w:r w:rsidRPr="00F05065">
        <w:rPr>
          <w:rFonts w:ascii="Times New Roman" w:hAnsi="Times New Roman" w:cs="Times New Roman"/>
          <w:sz w:val="26"/>
          <w:szCs w:val="26"/>
        </w:rPr>
        <w:t>3.3. Гражданский служащий нес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т ответственность: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за несоблюдение Федерального </w:t>
      </w:r>
      <w:hyperlink r:id="rId9" w:history="1">
        <w:r w:rsidRPr="00F05065">
          <w:rPr>
            <w:rStyle w:val="a9"/>
            <w:rFonts w:ascii="Times New Roman" w:hAnsi="Times New Roman" w:cs="Times New Roman"/>
            <w:color w:val="000000"/>
            <w:sz w:val="26"/>
            <w:szCs w:val="26"/>
            <w:u w:val="none"/>
          </w:rPr>
          <w:t>закона</w:t>
        </w:r>
      </w:hyperlink>
      <w:r w:rsidRPr="00F05065">
        <w:rPr>
          <w:rFonts w:ascii="Times New Roman" w:hAnsi="Times New Roman" w:cs="Times New Roman"/>
          <w:sz w:val="26"/>
          <w:szCs w:val="26"/>
        </w:rPr>
        <w:t xml:space="preserve"> от 25.12.2008 № 273-ФЗ «О против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 xml:space="preserve">действии коррупции»; 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норм федерального и регионального законодательства;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недостоверную информацию о состоянии выполнения порученных заданий, нарушение сроков их исполнения;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должностного регламента, служебного распорядка службы ЗАГС, порядка исполнения поручений;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небрежное оформление, ведение и сохранность документации;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разглашение сведений, имеющих конфиденциальный или служебный характер, а также за разглашение иных сведений, ставших ему известными в связи с и</w:t>
      </w:r>
      <w:r w:rsidRPr="00F05065">
        <w:rPr>
          <w:rFonts w:ascii="Times New Roman" w:hAnsi="Times New Roman" w:cs="Times New Roman"/>
          <w:sz w:val="26"/>
          <w:szCs w:val="26"/>
        </w:rPr>
        <w:t>с</w:t>
      </w:r>
      <w:r w:rsidRPr="00F05065">
        <w:rPr>
          <w:rFonts w:ascii="Times New Roman" w:hAnsi="Times New Roman" w:cs="Times New Roman"/>
          <w:sz w:val="26"/>
          <w:szCs w:val="26"/>
        </w:rPr>
        <w:t>полнением должностных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него дол</w:t>
      </w:r>
      <w:r w:rsidRPr="00F05065">
        <w:rPr>
          <w:rFonts w:ascii="Times New Roman" w:hAnsi="Times New Roman" w:cs="Times New Roman"/>
          <w:sz w:val="26"/>
          <w:szCs w:val="26"/>
        </w:rPr>
        <w:t>ж</w:t>
      </w:r>
      <w:r w:rsidRPr="00F05065">
        <w:rPr>
          <w:rFonts w:ascii="Times New Roman" w:hAnsi="Times New Roman" w:cs="Times New Roman"/>
          <w:sz w:val="26"/>
          <w:szCs w:val="26"/>
        </w:rPr>
        <w:t>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действия или бездействие, допустившие нарушение прав и законных инт</w:t>
      </w:r>
      <w:r w:rsidRPr="00F05065">
        <w:rPr>
          <w:rFonts w:ascii="Times New Roman" w:hAnsi="Times New Roman" w:cs="Times New Roman"/>
          <w:sz w:val="26"/>
          <w:szCs w:val="26"/>
        </w:rPr>
        <w:t>е</w:t>
      </w:r>
      <w:r w:rsidRPr="00F05065">
        <w:rPr>
          <w:rFonts w:ascii="Times New Roman" w:hAnsi="Times New Roman" w:cs="Times New Roman"/>
          <w:sz w:val="26"/>
          <w:szCs w:val="26"/>
        </w:rPr>
        <w:t>ресов граждан;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исполнение функций, не предусмотренных должностным регламентом, без поручения руководителя службы ЗАГС, начальника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 консультирование и (или) несвоевременное, недостаточное консульт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рование граждан в пределах своих полномочий;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служебной и исполнительской дисциплины.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Ответственность наступает в полном объ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ме перечня дисциплинарных взыск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ний, предусмотренных ст. 57, 59.1 Федерального закона от 27.07.2004 №79-ФЗ «О государственной гражданской службе Российской Федерации», а также в размере снижения надбавки к должностному окладу за особые условия государственной гражданской службы государственным гражданским служащим.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Материальная ответственность применяется исключительно в случаях, пред</w:t>
      </w:r>
      <w:r w:rsidRPr="00F05065">
        <w:rPr>
          <w:rFonts w:ascii="Times New Roman" w:hAnsi="Times New Roman" w:cs="Times New Roman"/>
          <w:sz w:val="26"/>
          <w:szCs w:val="26"/>
        </w:rPr>
        <w:t>у</w:t>
      </w:r>
      <w:r w:rsidRPr="00F05065">
        <w:rPr>
          <w:rFonts w:ascii="Times New Roman" w:hAnsi="Times New Roman" w:cs="Times New Roman"/>
          <w:sz w:val="26"/>
          <w:szCs w:val="26"/>
        </w:rPr>
        <w:t>смотренных ст. ст. 238 - 250 главы 39 Трудового кодекса Российской Федерации.</w:t>
      </w:r>
      <w:bookmarkEnd w:id="2"/>
      <w:r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255A" w:rsidRPr="00F05065" w:rsidRDefault="00D1255A" w:rsidP="00F0506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u w:val="single"/>
        </w:rPr>
      </w:pPr>
      <w:r w:rsidRPr="00F05065">
        <w:rPr>
          <w:rFonts w:ascii="Times New Roman" w:hAnsi="Times New Roman" w:cs="Times New Roman"/>
          <w:sz w:val="26"/>
          <w:szCs w:val="26"/>
          <w:u w:val="single"/>
        </w:rPr>
        <w:t>Показатели эффективности профессиональной служебной деятельности и р</w:t>
      </w:r>
      <w:r w:rsidRPr="00F05065">
        <w:rPr>
          <w:rFonts w:ascii="Times New Roman" w:hAnsi="Times New Roman" w:cs="Times New Roman"/>
          <w:sz w:val="26"/>
          <w:szCs w:val="26"/>
          <w:u w:val="single"/>
        </w:rPr>
        <w:t>е</w:t>
      </w:r>
      <w:r w:rsidRPr="00F05065">
        <w:rPr>
          <w:rFonts w:ascii="Times New Roman" w:hAnsi="Times New Roman" w:cs="Times New Roman"/>
          <w:sz w:val="26"/>
          <w:szCs w:val="26"/>
          <w:u w:val="single"/>
        </w:rPr>
        <w:t>зультативности главного специалиста:</w:t>
      </w:r>
    </w:p>
    <w:p w:rsidR="00D1255A" w:rsidRPr="00F05065" w:rsidRDefault="00D1255A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Для определения размера премиальных выплат по итогам работы (месяц, ква</w:t>
      </w:r>
      <w:r w:rsidRPr="00F05065">
        <w:rPr>
          <w:rFonts w:ascii="Times New Roman" w:hAnsi="Times New Roman" w:cs="Times New Roman"/>
          <w:sz w:val="26"/>
          <w:szCs w:val="26"/>
        </w:rPr>
        <w:t>р</w:t>
      </w:r>
      <w:r w:rsidRPr="00F05065">
        <w:rPr>
          <w:rFonts w:ascii="Times New Roman" w:hAnsi="Times New Roman" w:cs="Times New Roman"/>
          <w:sz w:val="26"/>
          <w:szCs w:val="26"/>
        </w:rPr>
        <w:t>тал, год) будут применяться показатели результативности профессиональной служе</w:t>
      </w:r>
      <w:r w:rsidRPr="00F05065">
        <w:rPr>
          <w:rFonts w:ascii="Times New Roman" w:hAnsi="Times New Roman" w:cs="Times New Roman"/>
          <w:sz w:val="26"/>
          <w:szCs w:val="26"/>
        </w:rPr>
        <w:t>б</w:t>
      </w:r>
      <w:r w:rsidRPr="00F05065">
        <w:rPr>
          <w:rFonts w:ascii="Times New Roman" w:hAnsi="Times New Roman" w:cs="Times New Roman"/>
          <w:sz w:val="26"/>
          <w:szCs w:val="26"/>
        </w:rPr>
        <w:t>ной деятельности государственных гражданских служащих службы ЗАГС и связа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ные с ними условия оплаты труда, установленные правовым актом службы ЗАГС.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Документы: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Гражданин, изъявивший желание участвовать в конкурсе, представляет ко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курсной комиссии следующие документы: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личное заявление;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собственноручно заполненная и подписанная анкета по форме, утвержд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нной распоряжением Правительства Российской Федерации от 26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.05.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2005 № 667-р, с пр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ложением фотографии размером 3х4 см;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паспорта (соответствующий документ предъявляется лично по приб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тии на конкурс);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документов об образовании и о квалификации, а также копии докуме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тов, подтверждающих повышение или присвоение квалификации по результатам д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полнительного профессионального образования, документов о присвоении уч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степени, уч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звания, заверенные нотариально или кадровой службой по месту 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боты (службы);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трудовой книжки, заверенная нотариально или кадровой службой по месту работы (службы), или иные документы, подтверждающие трудовую (служе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ную) деятельность;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документы воинского уч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та - для военнообязанных и лиц, подлежащих пр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зыву на военную службу;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(уч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тная форма № 001-ГС/у, утвержд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нная Приказом </w:t>
      </w:r>
      <w:proofErr w:type="spellStart"/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здравсоцразвития</w:t>
      </w:r>
      <w:proofErr w:type="spellEnd"/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14 декабря 2009 г. № 984н);</w:t>
      </w:r>
    </w:p>
    <w:p w:rsidR="0066347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справка о доходах,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супруги (супруга) и несовершеннолетних детей гражданина, прете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дующего на замещение должности федеральной государственной службы (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заполне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ную на компьютере с использованием специального программного обеспечения «Справки БК»), 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Указом Президента Российской Фед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ерации от 23 июня 2014 г. № 460;</w:t>
      </w:r>
      <w:proofErr w:type="gramEnd"/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сведения об адресах сайтов и (или) страниц сайтов в информационно </w:t>
      </w:r>
      <w:proofErr w:type="gramStart"/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-т</w:t>
      </w:r>
      <w:proofErr w:type="gramEnd"/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РФ или муниципальной службы, размещались общедоступная информация, а также да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ные, позволяющи</w:t>
      </w:r>
      <w:r w:rsidR="00BE5212">
        <w:rPr>
          <w:rFonts w:ascii="Times New Roman" w:eastAsia="Times New Roman" w:hAnsi="Times New Roman" w:cs="Times New Roman"/>
          <w:sz w:val="26"/>
          <w:szCs w:val="26"/>
        </w:rPr>
        <w:t>е его идентифицировать, утверждё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нные распоряжением Правител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ь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ства Российской Федерации от 28.12.2016 № 2867-р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F5F" w:rsidRPr="00F05065" w:rsidRDefault="001B6F5F" w:rsidP="00F050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замещающий должность государственной гражданской службы в службе ЗАГС Астраханской обл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сти,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изъявивший желание участвовать в конкурсе, 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заявление на имя </w:t>
      </w:r>
      <w:proofErr w:type="spellStart"/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рук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водителя службы ЗАГС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</w:p>
    <w:p w:rsidR="001B6F5F" w:rsidRPr="00F05065" w:rsidRDefault="001B6F5F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гражданский служащий, 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несущий службу в ином госуда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ственном органе,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изъявивший желание участвовать в конкурсе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службы ЗАГС Астр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представляет 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службу ЗАГС Астраханской области заявление на имя </w:t>
      </w:r>
      <w:proofErr w:type="spellStart"/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руководителя службы ЗАГС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собственноручно з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нной распоряжением Правительства Российской Федерации</w:t>
      </w:r>
      <w:proofErr w:type="gramEnd"/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26 мая 2005 г. № 667-р, с приложением фотографии размером 3 х 4 см.,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 также справку о доходах,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супруги (супруга) и несовершеннолетних детей гражданина, претендующего на замещение должности федеральной государственной службы (в соответствии с Ук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зом Президента Российской Федерации от 23 июня 2014 г</w:t>
      </w:r>
      <w:proofErr w:type="gramEnd"/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460).</w:t>
      </w:r>
    </w:p>
    <w:p w:rsidR="00663478" w:rsidRPr="00F05065" w:rsidRDefault="00D1255A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Методы оценки: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тестирование в Администрации Губернатора Астраханской области и собеседование на конкурсной комиссии службы ЗАГС. 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ные и личностные качества, как: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стратегическое мышление;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командное взаимодействие;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персональная эффективность;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гибкость и готовность к изменениям.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 Порядок выставления итогового балла за выполнение конкурсных процедур: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тестирование (максимальный балл – 100 баллов): вопросы на базовые знания и профессионально-функциональные знания;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индивидуальное собеседование конкурсной комиссии с кандидатом (макс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мальный балл – 100 баллов).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Вместе с тем все кандидаты приглашаются на индивидуальное собеседование конкурсной комиссии с кандидатами.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Итоговый балл кандидата определяется как сумма среднего арифметического баллов, выставленных членами конкурсной комиссии, и баллов, набранных по р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зультатам тестирования.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Рейтинг кандидатов формируется в зависимости от набранных ими итоговых баллов в порядке убывания.</w:t>
      </w:r>
    </w:p>
    <w:p w:rsidR="00D1255A" w:rsidRPr="00F05065" w:rsidRDefault="00D1255A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Претендент на участие в конкурсе имеет возможность пройти предварительный квалификационный тест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 р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азмещ</w:t>
      </w:r>
      <w:r w:rsidR="004F416F">
        <w:rPr>
          <w:rFonts w:ascii="Times New Roman" w:eastAsia="Times New Roman" w:hAnsi="Times New Roman" w:cs="Times New Roman"/>
          <w:sz w:val="26"/>
          <w:szCs w:val="26"/>
        </w:rPr>
        <w:t>ё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нный 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федеральной госуда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по адресу: </w:t>
      </w:r>
      <w:hyperlink r:id="rId10" w:history="1">
        <w:r w:rsidR="00663478" w:rsidRPr="00F0506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</w:rPr>
          <w:t>https://gossluzhba.gov.ru</w:t>
        </w:r>
      </w:hyperlink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 разделе «Образование» / «Тесты для самопрове</w:t>
      </w:r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</w:t>
      </w:r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ки», или на официальном сайте Минтруда России по адресу: </w:t>
      </w:r>
      <w:hyperlink r:id="rId11" w:history="1">
        <w:r w:rsidR="00663478" w:rsidRPr="00F0506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</w:rPr>
          <w:t>https://rosmintrud.ru/ministry/govserv/vacancy</w:t>
        </w:r>
      </w:hyperlink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. Данный тест содержит вопросы</w:t>
      </w:r>
      <w:proofErr w:type="gramEnd"/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 на соо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т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ветствие базовым квалификационным требованиям.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прохождения предв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рительного квалификационного теста не принимаются во внимание конкурсной 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миссией и не являются основанием для отказа претенденту в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 документов на участие в конкурсе.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Контакты: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5464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_GoBack"/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представляются в течение 21 дня с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момента публикации настоящ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объявления об их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 на официальном сайте государственной информационной системы в области государственной службы в сети «Интернет» в службу ЗАГС Ас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лично 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кандидатом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изъявившим желание участвовать в конкурсе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г. Астрахань, ул. Академика Королева, д.39 а. </w:t>
      </w:r>
    </w:p>
    <w:p w:rsidR="00546468" w:rsidRPr="00F05065" w:rsidRDefault="005464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Время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ма документов: в рабочие дни с 8:30 до 17:30, обед с 12:00 до 13:00, с понедельника по пятницу.</w:t>
      </w:r>
    </w:p>
    <w:bookmarkEnd w:id="3"/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Телефон для справок 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(8512)25-86-90, контактное лицо – заместитель начал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ника отдела правового и кадрового обеспечения службы ЗАГС Кособрюхова Татьяна Николаевна.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193E51" w:rsidRPr="00F05065" w:rsidRDefault="00193E51" w:rsidP="00F0506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193E51" w:rsidRPr="00F05065" w:rsidSect="00501030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DBA" w:rsidRDefault="00472DBA" w:rsidP="00804A38">
      <w:pPr>
        <w:spacing w:after="0" w:line="240" w:lineRule="auto"/>
      </w:pPr>
      <w:r>
        <w:separator/>
      </w:r>
    </w:p>
  </w:endnote>
  <w:endnote w:type="continuationSeparator" w:id="0">
    <w:p w:rsidR="00472DBA" w:rsidRDefault="00472DBA" w:rsidP="0080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DBA" w:rsidRDefault="00472DBA" w:rsidP="00804A38">
      <w:pPr>
        <w:spacing w:after="0" w:line="240" w:lineRule="auto"/>
      </w:pPr>
      <w:r>
        <w:separator/>
      </w:r>
    </w:p>
  </w:footnote>
  <w:footnote w:type="continuationSeparator" w:id="0">
    <w:p w:rsidR="00472DBA" w:rsidRDefault="00472DBA" w:rsidP="00804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148635"/>
      <w:docPartObj>
        <w:docPartGallery w:val="Page Numbers (Top of Page)"/>
        <w:docPartUnique/>
      </w:docPartObj>
    </w:sdtPr>
    <w:sdtEndPr/>
    <w:sdtContent>
      <w:p w:rsidR="00501030" w:rsidRDefault="004C3EB4">
        <w:pPr>
          <w:pStyle w:val="a3"/>
          <w:jc w:val="center"/>
        </w:pPr>
        <w:r w:rsidRPr="00501030">
          <w:rPr>
            <w:rFonts w:ascii="Times New Roman" w:hAnsi="Times New Roman" w:cs="Times New Roman"/>
          </w:rPr>
          <w:fldChar w:fldCharType="begin"/>
        </w:r>
        <w:r w:rsidR="00501030" w:rsidRPr="00501030">
          <w:rPr>
            <w:rFonts w:ascii="Times New Roman" w:hAnsi="Times New Roman" w:cs="Times New Roman"/>
          </w:rPr>
          <w:instrText xml:space="preserve"> PAGE   \* MERGEFORMAT </w:instrText>
        </w:r>
        <w:r w:rsidRPr="00501030">
          <w:rPr>
            <w:rFonts w:ascii="Times New Roman" w:hAnsi="Times New Roman" w:cs="Times New Roman"/>
          </w:rPr>
          <w:fldChar w:fldCharType="separate"/>
        </w:r>
        <w:r w:rsidR="0082513E">
          <w:rPr>
            <w:rFonts w:ascii="Times New Roman" w:hAnsi="Times New Roman" w:cs="Times New Roman"/>
            <w:noProof/>
          </w:rPr>
          <w:t>6</w:t>
        </w:r>
        <w:r w:rsidRPr="00501030">
          <w:rPr>
            <w:rFonts w:ascii="Times New Roman" w:hAnsi="Times New Roman" w:cs="Times New Roman"/>
          </w:rPr>
          <w:fldChar w:fldCharType="end"/>
        </w:r>
      </w:p>
    </w:sdtContent>
  </w:sdt>
  <w:p w:rsidR="00804A38" w:rsidRPr="00804A38" w:rsidRDefault="00804A38" w:rsidP="00804A38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204E"/>
    <w:multiLevelType w:val="multilevel"/>
    <w:tmpl w:val="B1A6DC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B68"/>
    <w:rsid w:val="000305F9"/>
    <w:rsid w:val="00036D1D"/>
    <w:rsid w:val="000A0B04"/>
    <w:rsid w:val="0011709C"/>
    <w:rsid w:val="00193E51"/>
    <w:rsid w:val="001960A4"/>
    <w:rsid w:val="001B6F5F"/>
    <w:rsid w:val="001D434C"/>
    <w:rsid w:val="001E69A5"/>
    <w:rsid w:val="00201EB4"/>
    <w:rsid w:val="00217157"/>
    <w:rsid w:val="002A23FF"/>
    <w:rsid w:val="003205C3"/>
    <w:rsid w:val="00320FA7"/>
    <w:rsid w:val="003247B9"/>
    <w:rsid w:val="00325D31"/>
    <w:rsid w:val="0035200B"/>
    <w:rsid w:val="0036714C"/>
    <w:rsid w:val="00373EAC"/>
    <w:rsid w:val="003B5F46"/>
    <w:rsid w:val="003F069E"/>
    <w:rsid w:val="003F7185"/>
    <w:rsid w:val="00413678"/>
    <w:rsid w:val="004165F1"/>
    <w:rsid w:val="004531F1"/>
    <w:rsid w:val="00466A9D"/>
    <w:rsid w:val="00472DBA"/>
    <w:rsid w:val="004C3EB4"/>
    <w:rsid w:val="004E7C58"/>
    <w:rsid w:val="004F3443"/>
    <w:rsid w:val="004F416F"/>
    <w:rsid w:val="00501030"/>
    <w:rsid w:val="0053662C"/>
    <w:rsid w:val="00546468"/>
    <w:rsid w:val="005A7C89"/>
    <w:rsid w:val="005B1383"/>
    <w:rsid w:val="005D0CA3"/>
    <w:rsid w:val="00663478"/>
    <w:rsid w:val="00696CED"/>
    <w:rsid w:val="006B082F"/>
    <w:rsid w:val="006E4CE4"/>
    <w:rsid w:val="00704B68"/>
    <w:rsid w:val="0073795B"/>
    <w:rsid w:val="007766D4"/>
    <w:rsid w:val="007E270A"/>
    <w:rsid w:val="00804A38"/>
    <w:rsid w:val="00820CF3"/>
    <w:rsid w:val="0082513E"/>
    <w:rsid w:val="00827FE0"/>
    <w:rsid w:val="0083672A"/>
    <w:rsid w:val="00885D15"/>
    <w:rsid w:val="00897661"/>
    <w:rsid w:val="008A618D"/>
    <w:rsid w:val="008C578D"/>
    <w:rsid w:val="008E592E"/>
    <w:rsid w:val="009548C3"/>
    <w:rsid w:val="009658DA"/>
    <w:rsid w:val="00976AB5"/>
    <w:rsid w:val="009D6043"/>
    <w:rsid w:val="009E1C82"/>
    <w:rsid w:val="00A21A3B"/>
    <w:rsid w:val="00A22ED6"/>
    <w:rsid w:val="00A61745"/>
    <w:rsid w:val="00AE45B2"/>
    <w:rsid w:val="00AF4290"/>
    <w:rsid w:val="00AF7B1D"/>
    <w:rsid w:val="00B114DE"/>
    <w:rsid w:val="00B60A91"/>
    <w:rsid w:val="00B712A7"/>
    <w:rsid w:val="00B96075"/>
    <w:rsid w:val="00BE5212"/>
    <w:rsid w:val="00C20F91"/>
    <w:rsid w:val="00C2218A"/>
    <w:rsid w:val="00C45669"/>
    <w:rsid w:val="00C51D86"/>
    <w:rsid w:val="00C572A3"/>
    <w:rsid w:val="00CA37B4"/>
    <w:rsid w:val="00CA7DB4"/>
    <w:rsid w:val="00CF529D"/>
    <w:rsid w:val="00D03C4B"/>
    <w:rsid w:val="00D1255A"/>
    <w:rsid w:val="00D138DB"/>
    <w:rsid w:val="00D37894"/>
    <w:rsid w:val="00D65E10"/>
    <w:rsid w:val="00D71DA6"/>
    <w:rsid w:val="00DE54EC"/>
    <w:rsid w:val="00DF60BA"/>
    <w:rsid w:val="00E354DA"/>
    <w:rsid w:val="00EB1117"/>
    <w:rsid w:val="00EC4B74"/>
    <w:rsid w:val="00ED1CE5"/>
    <w:rsid w:val="00EF5C5B"/>
    <w:rsid w:val="00F05065"/>
    <w:rsid w:val="00F201DA"/>
    <w:rsid w:val="00F45C89"/>
    <w:rsid w:val="00FC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A38"/>
  </w:style>
  <w:style w:type="paragraph" w:styleId="a5">
    <w:name w:val="footer"/>
    <w:basedOn w:val="a"/>
    <w:link w:val="a6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A38"/>
  </w:style>
  <w:style w:type="paragraph" w:styleId="a7">
    <w:name w:val="Balloon Text"/>
    <w:basedOn w:val="a"/>
    <w:link w:val="a8"/>
    <w:uiPriority w:val="99"/>
    <w:semiHidden/>
    <w:unhideWhenUsed/>
    <w:rsid w:val="0032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5C3"/>
    <w:rPr>
      <w:rFonts w:ascii="Tahoma" w:hAnsi="Tahoma" w:cs="Tahoma"/>
      <w:sz w:val="16"/>
      <w:szCs w:val="16"/>
    </w:rPr>
  </w:style>
  <w:style w:type="character" w:customStyle="1" w:styleId="1">
    <w:name w:val="Основной текст1"/>
    <w:basedOn w:val="a0"/>
    <w:rsid w:val="005464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styleId="a9">
    <w:name w:val="Hyperlink"/>
    <w:rsid w:val="00D125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A38"/>
  </w:style>
  <w:style w:type="paragraph" w:styleId="a5">
    <w:name w:val="footer"/>
    <w:basedOn w:val="a"/>
    <w:link w:val="a6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A38"/>
  </w:style>
  <w:style w:type="paragraph" w:styleId="a7">
    <w:name w:val="Balloon Text"/>
    <w:basedOn w:val="a"/>
    <w:link w:val="a8"/>
    <w:uiPriority w:val="99"/>
    <w:semiHidden/>
    <w:unhideWhenUsed/>
    <w:rsid w:val="0032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5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7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51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41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9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1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17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18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724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03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1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97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239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0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18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392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99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26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5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mintrud.ru/ministry/govserv/vacancy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6E94D4BBF2FFAE95F537AFF5F99E7EFE8CF0C0DED89C71079285C2152GDC5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9CDED-5712-4DEE-83BB-44C526D01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7</Pages>
  <Words>2517</Words>
  <Characters>14351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AdminZags</cp:lastModifiedBy>
  <cp:revision>45</cp:revision>
  <cp:lastPrinted>2020-03-02T11:44:00Z</cp:lastPrinted>
  <dcterms:created xsi:type="dcterms:W3CDTF">2017-06-29T11:12:00Z</dcterms:created>
  <dcterms:modified xsi:type="dcterms:W3CDTF">2020-03-03T06:10:00Z</dcterms:modified>
</cp:coreProperties>
</file>